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5" w:rsidRPr="000208A9" w:rsidRDefault="002344F5" w:rsidP="00601DE4">
      <w:pPr>
        <w:pStyle w:val="NoSpacing"/>
        <w:rPr>
          <w:sz w:val="16"/>
          <w:szCs w:val="16"/>
        </w:rPr>
      </w:pPr>
    </w:p>
    <w:p w:rsidR="00601DE4" w:rsidRPr="002C6967" w:rsidRDefault="00601DE4" w:rsidP="002C6967">
      <w:pPr>
        <w:pStyle w:val="NoSpacing"/>
        <w:jc w:val="center"/>
        <w:rPr>
          <w:sz w:val="28"/>
          <w:szCs w:val="28"/>
        </w:rPr>
      </w:pPr>
      <w:r w:rsidRPr="002C6967">
        <w:rPr>
          <w:sz w:val="28"/>
          <w:szCs w:val="28"/>
        </w:rPr>
        <w:t>Application for</w:t>
      </w:r>
      <w:r>
        <w:t xml:space="preserve"> </w:t>
      </w:r>
      <w:r w:rsidR="00D441BC">
        <w:rPr>
          <w:sz w:val="28"/>
          <w:szCs w:val="28"/>
        </w:rPr>
        <w:t xml:space="preserve">Permit </w:t>
      </w:r>
      <w:r w:rsidR="00A97353">
        <w:rPr>
          <w:sz w:val="28"/>
          <w:szCs w:val="28"/>
        </w:rPr>
        <w:t>to Conduct a Raffle</w:t>
      </w:r>
    </w:p>
    <w:p w:rsidR="002C6967" w:rsidRDefault="002C6967" w:rsidP="002C6967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Lotteries Act 1964</w:t>
      </w:r>
    </w:p>
    <w:tbl>
      <w:tblPr>
        <w:tblStyle w:val="TableGrid"/>
        <w:tblW w:w="0" w:type="auto"/>
        <w:tblLook w:val="04A0"/>
      </w:tblPr>
      <w:tblGrid>
        <w:gridCol w:w="1242"/>
        <w:gridCol w:w="567"/>
        <w:gridCol w:w="1276"/>
        <w:gridCol w:w="709"/>
        <w:gridCol w:w="1701"/>
        <w:gridCol w:w="709"/>
        <w:gridCol w:w="1559"/>
        <w:gridCol w:w="1134"/>
        <w:gridCol w:w="1559"/>
      </w:tblGrid>
      <w:tr w:rsidR="002C6967" w:rsidRPr="002C6967" w:rsidTr="00750C41">
        <w:tc>
          <w:tcPr>
            <w:tcW w:w="10456" w:type="dxa"/>
            <w:gridSpan w:val="9"/>
            <w:shd w:val="clear" w:color="auto" w:fill="D6E3BC" w:themeFill="accent3" w:themeFillTint="66"/>
          </w:tcPr>
          <w:p w:rsidR="002C6967" w:rsidRPr="002C6967" w:rsidRDefault="002C6967" w:rsidP="002C69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C6967">
              <w:rPr>
                <w:b/>
                <w:sz w:val="20"/>
                <w:szCs w:val="20"/>
              </w:rPr>
              <w:t>Information for Applicants</w:t>
            </w:r>
          </w:p>
        </w:tc>
      </w:tr>
      <w:tr w:rsidR="002C6967" w:rsidTr="00750C41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2C6967" w:rsidRDefault="002C6967" w:rsidP="002C69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6967">
              <w:rPr>
                <w:sz w:val="18"/>
                <w:szCs w:val="18"/>
              </w:rPr>
              <w:t xml:space="preserve">This application </w:t>
            </w:r>
            <w:r>
              <w:rPr>
                <w:sz w:val="18"/>
                <w:szCs w:val="18"/>
              </w:rPr>
              <w:t>must be completed in accord</w:t>
            </w:r>
            <w:r w:rsidR="008679F9">
              <w:rPr>
                <w:sz w:val="18"/>
                <w:szCs w:val="18"/>
              </w:rPr>
              <w:t>ance with the ‘Information and C</w:t>
            </w:r>
            <w:r>
              <w:rPr>
                <w:sz w:val="18"/>
                <w:szCs w:val="18"/>
              </w:rPr>
              <w:t>onditions’ available on the Commission’s website.</w:t>
            </w:r>
          </w:p>
          <w:p w:rsidR="002C6967" w:rsidRDefault="00147BF2" w:rsidP="002C69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this R</w:t>
            </w:r>
            <w:r w:rsidR="002C6967">
              <w:rPr>
                <w:sz w:val="18"/>
                <w:szCs w:val="18"/>
              </w:rPr>
              <w:t>affle is conditional upon the information submitted in and with the application.</w:t>
            </w:r>
          </w:p>
          <w:p w:rsidR="002C6967" w:rsidRDefault="002C6967" w:rsidP="002C69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all relevant sections of the form.  Any omissions may result in your application being delayed or returned.</w:t>
            </w:r>
          </w:p>
          <w:p w:rsidR="002C6967" w:rsidRDefault="002C6967" w:rsidP="002C69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must allow 7 business days for the processing of a correctly submitted application.</w:t>
            </w:r>
          </w:p>
          <w:p w:rsidR="002C6967" w:rsidRDefault="002C6967" w:rsidP="002C69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may lodge your application by post</w:t>
            </w:r>
            <w:r w:rsidR="00CC20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if paying by credit card,</w:t>
            </w:r>
            <w:r>
              <w:rPr>
                <w:sz w:val="18"/>
                <w:szCs w:val="18"/>
              </w:rPr>
              <w:t xml:space="preserve"> by email </w:t>
            </w:r>
            <w:r w:rsidR="002228A4">
              <w:rPr>
                <w:sz w:val="18"/>
                <w:szCs w:val="18"/>
              </w:rPr>
              <w:t>(</w:t>
            </w:r>
            <w:hyperlink r:id="rId8" w:history="1">
              <w:r w:rsidR="002228A4" w:rsidRPr="009A72CE">
                <w:rPr>
                  <w:rStyle w:val="Hyperlink"/>
                  <w:sz w:val="18"/>
                  <w:szCs w:val="18"/>
                </w:rPr>
                <w:t>lotteries@act.gov.au</w:t>
              </w:r>
            </w:hyperlink>
            <w:r w:rsidR="002228A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or fax.</w:t>
            </w:r>
          </w:p>
          <w:p w:rsidR="008679F9" w:rsidRDefault="00037FBE" w:rsidP="002C69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37FBE">
              <w:rPr>
                <w:b/>
                <w:sz w:val="18"/>
                <w:szCs w:val="18"/>
              </w:rPr>
              <w:t>Alternatively</w:t>
            </w:r>
            <w:r>
              <w:rPr>
                <w:sz w:val="18"/>
                <w:szCs w:val="18"/>
              </w:rPr>
              <w:t xml:space="preserve">, lodge your application by online </w:t>
            </w:r>
            <w:proofErr w:type="spellStart"/>
            <w:r>
              <w:rPr>
                <w:sz w:val="18"/>
                <w:szCs w:val="18"/>
              </w:rPr>
              <w:t>Smartform</w:t>
            </w:r>
            <w:proofErr w:type="spellEnd"/>
            <w:r>
              <w:rPr>
                <w:sz w:val="18"/>
                <w:szCs w:val="18"/>
              </w:rPr>
              <w:t xml:space="preserve"> at: </w:t>
            </w:r>
            <w:hyperlink r:id="rId9" w:history="1">
              <w:r w:rsidR="000208A9" w:rsidRPr="008679F9">
                <w:rPr>
                  <w:rStyle w:val="Hyperlink"/>
                  <w:sz w:val="18"/>
                  <w:szCs w:val="18"/>
                </w:rPr>
                <w:t>http://www.gamblingandracing.act.gov.au/gambling/lotteries/raffles</w:t>
              </w:r>
              <w:r w:rsidRPr="008679F9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  <w:p w:rsidR="00037FBE" w:rsidRDefault="00037FBE" w:rsidP="008679F9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37FBE">
              <w:rPr>
                <w:b/>
                <w:sz w:val="18"/>
                <w:szCs w:val="18"/>
              </w:rPr>
              <w:t>if paying by credit card</w:t>
            </w:r>
            <w:r w:rsidR="008679F9">
              <w:rPr>
                <w:b/>
                <w:sz w:val="18"/>
                <w:szCs w:val="18"/>
              </w:rPr>
              <w:t>.</w:t>
            </w:r>
          </w:p>
          <w:p w:rsidR="002C6967" w:rsidRPr="00037FBE" w:rsidRDefault="00037FBE" w:rsidP="00037FBE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Fees are payable and the fee structure is available on the Commission’s website.</w:t>
            </w:r>
          </w:p>
        </w:tc>
      </w:tr>
      <w:tr w:rsidR="002C6967" w:rsidRPr="002C6967" w:rsidTr="00750C41">
        <w:tc>
          <w:tcPr>
            <w:tcW w:w="10456" w:type="dxa"/>
            <w:gridSpan w:val="9"/>
            <w:shd w:val="clear" w:color="auto" w:fill="D6E3BC" w:themeFill="accent3" w:themeFillTint="66"/>
          </w:tcPr>
          <w:p w:rsidR="002C6967" w:rsidRPr="002C6967" w:rsidRDefault="00A97353" w:rsidP="00A973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Organisation</w:t>
            </w:r>
            <w:r w:rsidR="009B79B0">
              <w:rPr>
                <w:b/>
                <w:sz w:val="20"/>
                <w:szCs w:val="20"/>
              </w:rPr>
              <w:t xml:space="preserve"> (Promoter)</w:t>
            </w:r>
          </w:p>
        </w:tc>
      </w:tr>
      <w:tr w:rsidR="009B79B0" w:rsidRPr="009B79B0" w:rsidTr="000A318C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Name of Promoter</w:t>
            </w:r>
          </w:p>
        </w:tc>
        <w:tc>
          <w:tcPr>
            <w:tcW w:w="5954" w:type="dxa"/>
            <w:gridSpan w:val="5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ABN/ACN</w:t>
            </w:r>
          </w:p>
        </w:tc>
        <w:tc>
          <w:tcPr>
            <w:tcW w:w="1559" w:type="dxa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9B79B0" w:rsidRPr="009B79B0" w:rsidTr="000A318C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Business Address</w:t>
            </w:r>
          </w:p>
        </w:tc>
        <w:tc>
          <w:tcPr>
            <w:tcW w:w="8647" w:type="dxa"/>
            <w:gridSpan w:val="7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9B79B0" w:rsidRPr="009B79B0" w:rsidTr="000A318C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3534E5" w:rsidP="00905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</w:t>
            </w:r>
            <w:r w:rsidR="009B79B0" w:rsidRPr="009B79B0">
              <w:rPr>
                <w:sz w:val="20"/>
                <w:szCs w:val="20"/>
              </w:rPr>
              <w:t>ddress</w:t>
            </w:r>
          </w:p>
        </w:tc>
        <w:tc>
          <w:tcPr>
            <w:tcW w:w="8647" w:type="dxa"/>
            <w:gridSpan w:val="7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9B79B0" w:rsidRPr="009B79B0" w:rsidTr="00750C41">
        <w:trPr>
          <w:trHeight w:val="39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Telephone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Fax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79B0" w:rsidRPr="009B79B0" w:rsidRDefault="009B79B0" w:rsidP="00905F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Email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9B79B0" w:rsidRPr="009B79B0" w:rsidRDefault="009B79B0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9B79B0" w:rsidRPr="002C6967" w:rsidTr="00750C41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79B0" w:rsidRDefault="003534E5" w:rsidP="00A973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</w:t>
            </w:r>
            <w:r w:rsidR="009B79B0">
              <w:rPr>
                <w:b/>
                <w:sz w:val="20"/>
                <w:szCs w:val="20"/>
              </w:rPr>
              <w:t>gent (person acting on behalf of promoter) if applicable</w:t>
            </w:r>
          </w:p>
        </w:tc>
      </w:tr>
      <w:tr w:rsidR="009B79B0" w:rsidRPr="009B79B0" w:rsidTr="00750C41">
        <w:tc>
          <w:tcPr>
            <w:tcW w:w="10456" w:type="dxa"/>
            <w:gridSpan w:val="9"/>
            <w:shd w:val="clear" w:color="auto" w:fill="FFFFFF" w:themeFill="background1"/>
          </w:tcPr>
          <w:p w:rsidR="009B79B0" w:rsidRPr="009B79B0" w:rsidRDefault="009B79B0" w:rsidP="009B79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a letter from the organisation authorising the agent to obtain </w:t>
            </w:r>
            <w:r w:rsidR="00A97353">
              <w:rPr>
                <w:sz w:val="20"/>
                <w:szCs w:val="20"/>
              </w:rPr>
              <w:t>the permit for this</w:t>
            </w:r>
            <w:r>
              <w:rPr>
                <w:sz w:val="20"/>
                <w:szCs w:val="20"/>
              </w:rPr>
              <w:t xml:space="preserve"> Raffle </w:t>
            </w:r>
          </w:p>
        </w:tc>
      </w:tr>
      <w:tr w:rsidR="009B79B0" w:rsidRPr="009B79B0" w:rsidTr="000A318C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Agent</w:t>
            </w:r>
          </w:p>
        </w:tc>
        <w:tc>
          <w:tcPr>
            <w:tcW w:w="5954" w:type="dxa"/>
            <w:gridSpan w:val="5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ABN/ACN</w:t>
            </w:r>
          </w:p>
        </w:tc>
        <w:tc>
          <w:tcPr>
            <w:tcW w:w="1559" w:type="dxa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</w:p>
        </w:tc>
      </w:tr>
      <w:tr w:rsidR="009B79B0" w:rsidRPr="009B79B0" w:rsidTr="000A318C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Business Address</w:t>
            </w:r>
          </w:p>
        </w:tc>
        <w:tc>
          <w:tcPr>
            <w:tcW w:w="8647" w:type="dxa"/>
            <w:gridSpan w:val="7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</w:p>
        </w:tc>
      </w:tr>
      <w:tr w:rsidR="009B79B0" w:rsidRPr="009B79B0" w:rsidTr="000A318C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3534E5" w:rsidP="00D441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</w:t>
            </w:r>
            <w:r w:rsidR="009B79B0" w:rsidRPr="009B79B0">
              <w:rPr>
                <w:sz w:val="20"/>
                <w:szCs w:val="20"/>
              </w:rPr>
              <w:t>ddress</w:t>
            </w:r>
          </w:p>
        </w:tc>
        <w:tc>
          <w:tcPr>
            <w:tcW w:w="8647" w:type="dxa"/>
            <w:gridSpan w:val="7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</w:p>
        </w:tc>
      </w:tr>
      <w:tr w:rsidR="00D441BC" w:rsidRPr="009B79B0" w:rsidTr="00750C41">
        <w:trPr>
          <w:trHeight w:val="39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Telephone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Fax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79B0" w:rsidRPr="009B79B0" w:rsidRDefault="009B79B0" w:rsidP="00D44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  <w:r w:rsidRPr="009B79B0">
              <w:rPr>
                <w:sz w:val="20"/>
                <w:szCs w:val="20"/>
              </w:rPr>
              <w:t>Email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9B79B0" w:rsidRPr="009B79B0" w:rsidRDefault="009B79B0" w:rsidP="00D441BC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0208A9" w:rsidRPr="009914A1" w:rsidTr="00750C41">
        <w:tc>
          <w:tcPr>
            <w:tcW w:w="10456" w:type="dxa"/>
            <w:gridSpan w:val="2"/>
            <w:shd w:val="clear" w:color="auto" w:fill="D6E3BC" w:themeFill="accent3" w:themeFillTint="66"/>
          </w:tcPr>
          <w:p w:rsidR="000208A9" w:rsidRPr="009914A1" w:rsidRDefault="000208A9" w:rsidP="000208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Notification Details</w:t>
            </w:r>
          </w:p>
        </w:tc>
      </w:tr>
      <w:tr w:rsidR="000208A9" w:rsidRPr="009914A1" w:rsidTr="000208A9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208A9" w:rsidRPr="009914A1" w:rsidRDefault="000208A9" w:rsidP="000208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for issue of permit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208A9" w:rsidRPr="009914A1" w:rsidRDefault="000208A9" w:rsidP="000208A9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0460" w:type="dxa"/>
        <w:tblLook w:val="04A0"/>
      </w:tblPr>
      <w:tblGrid>
        <w:gridCol w:w="2836"/>
        <w:gridCol w:w="107"/>
        <w:gridCol w:w="1806"/>
        <w:gridCol w:w="314"/>
        <w:gridCol w:w="1708"/>
        <w:gridCol w:w="1275"/>
        <w:gridCol w:w="483"/>
        <w:gridCol w:w="793"/>
        <w:gridCol w:w="1138"/>
      </w:tblGrid>
      <w:tr w:rsidR="009B79B0" w:rsidRPr="002C6967" w:rsidTr="0008377D">
        <w:tc>
          <w:tcPr>
            <w:tcW w:w="0" w:type="auto"/>
            <w:gridSpan w:val="9"/>
            <w:shd w:val="clear" w:color="auto" w:fill="D6E3BC" w:themeFill="accent3" w:themeFillTint="66"/>
          </w:tcPr>
          <w:p w:rsidR="009B79B0" w:rsidRDefault="009B79B0" w:rsidP="00A973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Dates and Information</w:t>
            </w:r>
          </w:p>
        </w:tc>
      </w:tr>
      <w:tr w:rsidR="00A97353" w:rsidRPr="009B79B0" w:rsidTr="0008377D">
        <w:trPr>
          <w:trHeight w:val="39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97353" w:rsidRPr="009B79B0" w:rsidRDefault="00A97353" w:rsidP="00D441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time of draw</w:t>
            </w:r>
          </w:p>
        </w:tc>
        <w:tc>
          <w:tcPr>
            <w:tcW w:w="2227" w:type="dxa"/>
            <w:gridSpan w:val="3"/>
            <w:vAlign w:val="center"/>
          </w:tcPr>
          <w:p w:rsidR="00A97353" w:rsidRPr="009B79B0" w:rsidRDefault="00A97353" w:rsidP="00D44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353" w:rsidRPr="009B79B0" w:rsidRDefault="00A97353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venue address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353" w:rsidRPr="009B79B0" w:rsidRDefault="00A97353" w:rsidP="00D441BC">
            <w:pPr>
              <w:pStyle w:val="NoSpacing"/>
              <w:rPr>
                <w:sz w:val="20"/>
                <w:szCs w:val="20"/>
              </w:rPr>
            </w:pPr>
          </w:p>
        </w:tc>
      </w:tr>
      <w:tr w:rsidR="003F3BBF" w:rsidRPr="009B79B0" w:rsidTr="0008377D">
        <w:trPr>
          <w:trHeight w:val="39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9B79B0" w:rsidRDefault="003F3BBF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winner/s will be notified</w:t>
            </w:r>
          </w:p>
        </w:tc>
        <w:tc>
          <w:tcPr>
            <w:tcW w:w="2227" w:type="dxa"/>
            <w:gridSpan w:val="3"/>
            <w:vAlign w:val="center"/>
          </w:tcPr>
          <w:p w:rsidR="003F3BBF" w:rsidRPr="009B79B0" w:rsidRDefault="003F3BBF" w:rsidP="00D44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3F3BBF" w:rsidRDefault="003F3BBF" w:rsidP="003F3BBF">
            <w:pPr>
              <w:pStyle w:val="NoSpacing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Method by which winners will notified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31" w:type="dxa"/>
            <w:gridSpan w:val="2"/>
            <w:vAlign w:val="center"/>
          </w:tcPr>
          <w:p w:rsidR="003F3BBF" w:rsidRPr="009B79B0" w:rsidRDefault="003F3BBF" w:rsidP="00D441BC">
            <w:pPr>
              <w:pStyle w:val="NoSpacing"/>
              <w:rPr>
                <w:sz w:val="20"/>
                <w:szCs w:val="20"/>
              </w:rPr>
            </w:pPr>
          </w:p>
        </w:tc>
      </w:tr>
      <w:tr w:rsidR="003F3BBF" w:rsidRPr="009B79B0" w:rsidTr="0008377D">
        <w:trPr>
          <w:trHeight w:val="39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3F3BBF" w:rsidRDefault="003F3BBF" w:rsidP="003F3BBF">
            <w:pPr>
              <w:pStyle w:val="NoSpacing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Date of publication of winner/s</w:t>
            </w:r>
            <w:r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vAlign w:val="center"/>
          </w:tcPr>
          <w:p w:rsidR="003F3BBF" w:rsidRPr="009B79B0" w:rsidRDefault="003F3BBF" w:rsidP="00D44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9B79B0" w:rsidRDefault="003F3BBF" w:rsidP="00D441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publication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3F3BBF" w:rsidRPr="009B79B0" w:rsidRDefault="003F3BBF" w:rsidP="00D441BC">
            <w:pPr>
              <w:pStyle w:val="NoSpacing"/>
              <w:rPr>
                <w:sz w:val="20"/>
                <w:szCs w:val="20"/>
              </w:rPr>
            </w:pPr>
          </w:p>
        </w:tc>
      </w:tr>
      <w:tr w:rsidR="0008377D" w:rsidRPr="009B79B0" w:rsidTr="0008377D">
        <w:trPr>
          <w:trHeight w:val="397"/>
        </w:trPr>
        <w:tc>
          <w:tcPr>
            <w:tcW w:w="10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77D" w:rsidRPr="008351E3" w:rsidRDefault="0008377D" w:rsidP="00FE6AB7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  <w:vertAlign w:val="superscript"/>
              </w:rPr>
            </w:pPr>
            <w:r w:rsidRPr="008351E3">
              <w:rPr>
                <w:sz w:val="16"/>
                <w:szCs w:val="16"/>
              </w:rPr>
              <w:t>All winners must be notified directly, by means of e-mail, mail or fax, within 21 days of the determination of the results</w:t>
            </w:r>
            <w:r w:rsidRPr="008351E3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08377D" w:rsidRPr="003F3BBF" w:rsidRDefault="0008377D" w:rsidP="0008377D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The organiser must publish as soon as practical the results in a suitable medium, such as the organiser’s website or a newspaper distributed in the region. </w:t>
            </w:r>
          </w:p>
        </w:tc>
      </w:tr>
      <w:tr w:rsidR="008351E3" w:rsidRPr="002C6967" w:rsidTr="0008377D">
        <w:tc>
          <w:tcPr>
            <w:tcW w:w="0" w:type="auto"/>
            <w:gridSpan w:val="9"/>
            <w:shd w:val="clear" w:color="auto" w:fill="D6E3BC" w:themeFill="accent3" w:themeFillTint="66"/>
          </w:tcPr>
          <w:p w:rsidR="008351E3" w:rsidRDefault="008351E3" w:rsidP="008351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Prizes and Tickets</w:t>
            </w:r>
          </w:p>
        </w:tc>
      </w:tr>
      <w:tr w:rsidR="003F3BBF" w:rsidRPr="009B79B0" w:rsidTr="0008377D">
        <w:trPr>
          <w:trHeight w:val="39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9B79B0" w:rsidRDefault="003534E5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Prize List S</w:t>
            </w:r>
            <w:r w:rsidR="008351E3">
              <w:rPr>
                <w:sz w:val="20"/>
                <w:szCs w:val="20"/>
              </w:rPr>
              <w:t>ummary</w:t>
            </w:r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8351E3" w:rsidRPr="008351E3" w:rsidRDefault="008351E3" w:rsidP="008351E3">
            <w:pPr>
              <w:pStyle w:val="NoSpacing"/>
              <w:rPr>
                <w:i/>
                <w:sz w:val="18"/>
                <w:szCs w:val="18"/>
              </w:rPr>
            </w:pPr>
            <w:r w:rsidRPr="008351E3">
              <w:rPr>
                <w:i/>
                <w:sz w:val="18"/>
                <w:szCs w:val="18"/>
              </w:rPr>
              <w:t>(if more room required please attach a full list of prizes including retail value for each prize)</w:t>
            </w:r>
          </w:p>
          <w:p w:rsidR="003F3BBF" w:rsidRPr="009B79B0" w:rsidRDefault="008351E3" w:rsidP="008351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Value                                                   Description</w:t>
            </w:r>
          </w:p>
        </w:tc>
      </w:tr>
      <w:tr w:rsidR="008351E3" w:rsidRPr="009B79B0" w:rsidTr="0008377D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351E3" w:rsidRDefault="008351E3" w:rsidP="008351E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51E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8351E3" w:rsidRPr="009B79B0" w:rsidRDefault="008351E3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51E3" w:rsidRPr="009B79B0" w:rsidTr="0008377D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351E3" w:rsidRDefault="008351E3" w:rsidP="008351E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51E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8351E3" w:rsidRPr="009B79B0" w:rsidRDefault="008351E3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51E3" w:rsidRPr="009B79B0" w:rsidTr="0008377D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351E3" w:rsidRDefault="008351E3" w:rsidP="008351E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51E3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8351E3" w:rsidRPr="009B79B0" w:rsidRDefault="008351E3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208A9" w:rsidRPr="009B79B0" w:rsidTr="0008377D">
        <w:trPr>
          <w:trHeight w:val="39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114A1" w:rsidRPr="005114A1" w:rsidRDefault="005114A1" w:rsidP="00A97353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Total prize value </w:t>
            </w:r>
            <w:r>
              <w:rPr>
                <w:sz w:val="18"/>
                <w:szCs w:val="18"/>
              </w:rPr>
              <w:t>(value ACT residents are eligible to win)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A1" w:rsidRPr="009B79B0" w:rsidRDefault="005114A1" w:rsidP="00A9735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114A1" w:rsidRPr="009B79B0" w:rsidRDefault="005114A1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number of tickets to be sold*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A1" w:rsidRPr="009B79B0" w:rsidRDefault="005114A1" w:rsidP="00A9735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114A1" w:rsidRPr="009B79B0" w:rsidRDefault="005114A1" w:rsidP="00A973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ticket*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A1" w:rsidRPr="009B79B0" w:rsidRDefault="005114A1" w:rsidP="00A97353">
            <w:pPr>
              <w:pStyle w:val="NoSpacing"/>
              <w:rPr>
                <w:sz w:val="20"/>
                <w:szCs w:val="20"/>
              </w:rPr>
            </w:pPr>
          </w:p>
        </w:tc>
      </w:tr>
      <w:tr w:rsidR="005114A1" w:rsidRPr="005114A1" w:rsidTr="0008377D">
        <w:trPr>
          <w:trHeight w:val="397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A1" w:rsidRPr="005114A1" w:rsidRDefault="005114A1" w:rsidP="005114A1">
            <w:pPr>
              <w:pStyle w:val="NoSpacing"/>
              <w:rPr>
                <w:sz w:val="18"/>
                <w:szCs w:val="18"/>
              </w:rPr>
            </w:pPr>
            <w:r w:rsidRPr="005114A1">
              <w:rPr>
                <w:sz w:val="18"/>
                <w:szCs w:val="18"/>
              </w:rPr>
              <w:t>*The total value of tickets sold in ACT must not exceed:</w:t>
            </w:r>
          </w:p>
          <w:p w:rsidR="005114A1" w:rsidRPr="005114A1" w:rsidRDefault="005114A1" w:rsidP="005114A1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114A1">
              <w:rPr>
                <w:sz w:val="18"/>
                <w:szCs w:val="18"/>
              </w:rPr>
              <w:t>Five times the value of prizes where the total value of prizes is less than $10,000; or</w:t>
            </w:r>
          </w:p>
          <w:p w:rsidR="005114A1" w:rsidRPr="005114A1" w:rsidRDefault="005114A1" w:rsidP="005114A1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114A1">
              <w:rPr>
                <w:sz w:val="18"/>
                <w:szCs w:val="18"/>
              </w:rPr>
              <w:t>Ten times the value of prizes where the total value of prizes is equal to or greater than $10,000.</w:t>
            </w:r>
          </w:p>
        </w:tc>
      </w:tr>
      <w:tr w:rsidR="000208A9" w:rsidRPr="002C6967" w:rsidTr="0008377D">
        <w:tc>
          <w:tcPr>
            <w:tcW w:w="0" w:type="auto"/>
            <w:gridSpan w:val="9"/>
            <w:shd w:val="clear" w:color="auto" w:fill="D6E3BC" w:themeFill="accent3" w:themeFillTint="66"/>
          </w:tcPr>
          <w:p w:rsidR="000208A9" w:rsidRDefault="00266B21" w:rsidP="00266B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B</w:t>
            </w:r>
            <w:r w:rsidR="000208A9">
              <w:rPr>
                <w:b/>
                <w:sz w:val="20"/>
                <w:szCs w:val="20"/>
              </w:rPr>
              <w:t>eneficiary</w:t>
            </w:r>
          </w:p>
        </w:tc>
      </w:tr>
      <w:tr w:rsidR="000208A9" w:rsidRPr="000208A9" w:rsidTr="0008377D">
        <w:tc>
          <w:tcPr>
            <w:tcW w:w="0" w:type="auto"/>
            <w:gridSpan w:val="9"/>
          </w:tcPr>
          <w:p w:rsidR="000208A9" w:rsidRPr="000208A9" w:rsidRDefault="000208A9" w:rsidP="000208A9">
            <w:pPr>
              <w:pStyle w:val="NoSpacing"/>
              <w:rPr>
                <w:b/>
                <w:sz w:val="20"/>
                <w:szCs w:val="20"/>
              </w:rPr>
            </w:pPr>
            <w:r w:rsidRPr="000208A9">
              <w:rPr>
                <w:b/>
                <w:sz w:val="20"/>
                <w:szCs w:val="20"/>
              </w:rPr>
              <w:t>Attach a letter of authority from beneficiary if the organisation is not also the beneficiary</w:t>
            </w:r>
          </w:p>
        </w:tc>
      </w:tr>
      <w:tr w:rsidR="000208A9" w:rsidRPr="009B79B0" w:rsidTr="0060225E">
        <w:trPr>
          <w:trHeight w:val="510"/>
        </w:trPr>
        <w:tc>
          <w:tcPr>
            <w:tcW w:w="2943" w:type="dxa"/>
            <w:gridSpan w:val="2"/>
            <w:shd w:val="clear" w:color="auto" w:fill="EAF1DD" w:themeFill="accent3" w:themeFillTint="33"/>
            <w:vAlign w:val="center"/>
          </w:tcPr>
          <w:p w:rsidR="000208A9" w:rsidRPr="009B79B0" w:rsidRDefault="000208A9" w:rsidP="006022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 of the raffle</w:t>
            </w:r>
          </w:p>
        </w:tc>
        <w:tc>
          <w:tcPr>
            <w:tcW w:w="7517" w:type="dxa"/>
            <w:gridSpan w:val="7"/>
          </w:tcPr>
          <w:p w:rsidR="000208A9" w:rsidRPr="009B79B0" w:rsidRDefault="000208A9" w:rsidP="000208A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208A9" w:rsidRDefault="000208A9" w:rsidP="00BE2DD8">
      <w:pPr>
        <w:pStyle w:val="NoSpacing"/>
        <w:rPr>
          <w:b/>
          <w:sz w:val="20"/>
          <w:szCs w:val="20"/>
        </w:rPr>
      </w:pPr>
    </w:p>
    <w:p w:rsidR="000208A9" w:rsidRDefault="000208A9" w:rsidP="005114A1">
      <w:pPr>
        <w:pStyle w:val="NoSpacing"/>
        <w:jc w:val="center"/>
        <w:rPr>
          <w:b/>
          <w:sz w:val="20"/>
          <w:szCs w:val="20"/>
        </w:rPr>
        <w:sectPr w:rsidR="000208A9" w:rsidSect="000208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510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518"/>
        <w:gridCol w:w="7938"/>
      </w:tblGrid>
      <w:tr w:rsidR="00EB1192" w:rsidRPr="002C6967" w:rsidTr="00750C41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B1192" w:rsidRDefault="00EB1192" w:rsidP="00EB119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Additional Information for Applicants</w:t>
            </w:r>
          </w:p>
        </w:tc>
      </w:tr>
      <w:tr w:rsidR="00EB1192" w:rsidRPr="002C6967" w:rsidTr="00750C41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192" w:rsidRDefault="00EB1192" w:rsidP="00EB11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individual prize has a value equal to or greater than $2,000 a copy of the ticket to be sold needs to be attached.  Each ticket is required to display the following information:</w:t>
            </w:r>
          </w:p>
          <w:p w:rsidR="00EB1192" w:rsidRDefault="00EB1192" w:rsidP="00EB1192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full description stating the nature and retail value of each prize</w:t>
            </w:r>
          </w:p>
          <w:p w:rsidR="00EB1192" w:rsidRDefault="00EB1192" w:rsidP="00EB1192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provision for the permit number issued by the Commission</w:t>
            </w:r>
          </w:p>
          <w:p w:rsidR="00EB1192" w:rsidRDefault="00EB1192" w:rsidP="00EB1192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beneficiary and purpose of the raffle</w:t>
            </w:r>
          </w:p>
          <w:p w:rsidR="00EB1192" w:rsidRDefault="00EB1192" w:rsidP="00EB1192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sequential number</w:t>
            </w:r>
          </w:p>
          <w:p w:rsidR="00EB1192" w:rsidRDefault="00EB1192" w:rsidP="00EB1192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conditions attached to the prize</w:t>
            </w:r>
          </w:p>
          <w:p w:rsidR="00EB1192" w:rsidRDefault="00EB1192" w:rsidP="00EB1192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time date and location of the draw</w:t>
            </w:r>
          </w:p>
          <w:p w:rsidR="000A318C" w:rsidRPr="000208A9" w:rsidRDefault="00EB1192" w:rsidP="000A318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and when the results will be published</w:t>
            </w:r>
          </w:p>
        </w:tc>
      </w:tr>
      <w:tr w:rsidR="000A318C" w:rsidRPr="002C6967" w:rsidTr="00750C41">
        <w:tc>
          <w:tcPr>
            <w:tcW w:w="10456" w:type="dxa"/>
            <w:gridSpan w:val="2"/>
            <w:shd w:val="clear" w:color="auto" w:fill="D6E3BC" w:themeFill="accent3" w:themeFillTint="66"/>
          </w:tcPr>
          <w:p w:rsidR="000A318C" w:rsidRDefault="000A318C" w:rsidP="0014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</w:tc>
      </w:tr>
      <w:tr w:rsidR="003F3BBF" w:rsidRPr="009B79B0" w:rsidTr="00A97353">
        <w:tc>
          <w:tcPr>
            <w:tcW w:w="10456" w:type="dxa"/>
            <w:gridSpan w:val="2"/>
          </w:tcPr>
          <w:p w:rsidR="003F3BBF" w:rsidRPr="00845076" w:rsidRDefault="003F3BBF" w:rsidP="00A66E89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have read and agree to abide by the conditions set out in the </w:t>
            </w:r>
            <w:r w:rsidR="00A66E89">
              <w:rPr>
                <w:i/>
                <w:sz w:val="20"/>
                <w:szCs w:val="20"/>
              </w:rPr>
              <w:t>Raffle</w:t>
            </w:r>
            <w:r>
              <w:rPr>
                <w:i/>
                <w:sz w:val="20"/>
                <w:szCs w:val="20"/>
              </w:rPr>
              <w:t xml:space="preserve"> ‘Information and Conditions’ sheet issued by the ACT Gambling and </w:t>
            </w:r>
            <w:r w:rsidR="00A66E8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acing Commission.</w:t>
            </w:r>
          </w:p>
        </w:tc>
      </w:tr>
      <w:tr w:rsidR="003F3BBF" w:rsidRPr="009B79B0" w:rsidTr="000A318C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9B79B0" w:rsidRDefault="003F3BBF" w:rsidP="00905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person submitting this application</w:t>
            </w:r>
          </w:p>
        </w:tc>
        <w:tc>
          <w:tcPr>
            <w:tcW w:w="7938" w:type="dxa"/>
            <w:vAlign w:val="center"/>
          </w:tcPr>
          <w:p w:rsidR="003F3BBF" w:rsidRPr="009B79B0" w:rsidRDefault="003F3BBF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3F3BBF" w:rsidRPr="009B79B0" w:rsidTr="000A318C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9B79B0" w:rsidRDefault="003F3BBF" w:rsidP="00905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in Block Letters</w:t>
            </w:r>
          </w:p>
        </w:tc>
        <w:tc>
          <w:tcPr>
            <w:tcW w:w="7938" w:type="dxa"/>
            <w:vAlign w:val="center"/>
          </w:tcPr>
          <w:p w:rsidR="003F3BBF" w:rsidRPr="009B79B0" w:rsidRDefault="003F3BBF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3F3BBF" w:rsidRPr="009B79B0" w:rsidTr="00750C41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F3BBF" w:rsidRPr="009B79B0" w:rsidRDefault="00A66E89" w:rsidP="00905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in O</w:t>
            </w:r>
            <w:r w:rsidR="003F3BBF">
              <w:rPr>
                <w:sz w:val="20"/>
                <w:szCs w:val="20"/>
              </w:rPr>
              <w:t>rganisation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F3BBF" w:rsidRPr="009B79B0" w:rsidRDefault="003F3BBF" w:rsidP="00905FEA">
            <w:pPr>
              <w:pStyle w:val="NoSpacing"/>
              <w:rPr>
                <w:sz w:val="20"/>
                <w:szCs w:val="20"/>
              </w:rPr>
            </w:pPr>
          </w:p>
        </w:tc>
      </w:tr>
      <w:tr w:rsidR="003F3BBF" w:rsidRPr="009B79B0" w:rsidTr="00750C41">
        <w:tc>
          <w:tcPr>
            <w:tcW w:w="10456" w:type="dxa"/>
            <w:gridSpan w:val="2"/>
            <w:shd w:val="clear" w:color="auto" w:fill="D6E3BC" w:themeFill="accent3" w:themeFillTint="66"/>
          </w:tcPr>
          <w:p w:rsidR="003F3BBF" w:rsidRPr="00845076" w:rsidRDefault="003F3BBF" w:rsidP="008450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</w:tr>
      <w:tr w:rsidR="003F3BBF" w:rsidRPr="009B79B0" w:rsidTr="00750C41">
        <w:trPr>
          <w:trHeight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bottom"/>
          </w:tcPr>
          <w:p w:rsidR="003F3BBF" w:rsidRPr="009B79B0" w:rsidRDefault="003F3BBF" w:rsidP="00905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                                                                                    </w:t>
            </w:r>
            <w:r w:rsidR="000208A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/             /</w:t>
            </w:r>
            <w:r w:rsidR="000208A9">
              <w:rPr>
                <w:sz w:val="20"/>
                <w:szCs w:val="20"/>
              </w:rPr>
              <w:t xml:space="preserve">                   Permit R ............/.................</w:t>
            </w:r>
          </w:p>
        </w:tc>
      </w:tr>
      <w:tr w:rsidR="00845076" w:rsidRPr="009B79B0" w:rsidTr="00750C41">
        <w:tc>
          <w:tcPr>
            <w:tcW w:w="10456" w:type="dxa"/>
            <w:gridSpan w:val="2"/>
            <w:shd w:val="clear" w:color="auto" w:fill="D6E3BC" w:themeFill="accent3" w:themeFillTint="66"/>
          </w:tcPr>
          <w:p w:rsidR="00845076" w:rsidRPr="00845076" w:rsidRDefault="00845076" w:rsidP="008450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Important Information</w:t>
            </w:r>
          </w:p>
        </w:tc>
      </w:tr>
      <w:tr w:rsidR="00845076" w:rsidRPr="00845076" w:rsidTr="00750C41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845076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must accompany the application. The application will not be processed if the fee has not been received.</w:t>
            </w:r>
          </w:p>
          <w:p w:rsidR="00163871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allow 7 business days for the processing of a correctly lodged application.</w:t>
            </w:r>
          </w:p>
          <w:p w:rsidR="00163871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prizes in the promotion are allocated on a state-by-state basis, the relevant prize value for the purpose of calculating the determined fee is the total value of prizes that ACT residents are eligible to win.</w:t>
            </w:r>
          </w:p>
          <w:p w:rsidR="00163871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application fee is GST exempt.  A receipt will be issued on request but not an invoice.</w:t>
            </w:r>
          </w:p>
          <w:p w:rsidR="00163871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may be made by credit card, cheque or money order.</w:t>
            </w:r>
          </w:p>
          <w:p w:rsidR="00163871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Cheques or money orders should be made pa</w:t>
            </w:r>
            <w:r w:rsidR="003534E5">
              <w:rPr>
                <w:sz w:val="20"/>
                <w:szCs w:val="20"/>
              </w:rPr>
              <w:t>yable to the “ACT Gambling and R</w:t>
            </w:r>
            <w:r>
              <w:rPr>
                <w:sz w:val="20"/>
                <w:szCs w:val="20"/>
              </w:rPr>
              <w:t>acing Commission”.</w:t>
            </w:r>
          </w:p>
          <w:p w:rsidR="00163871" w:rsidRDefault="00163871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application is withdrawn prior to its assessment the submitted fee will be refunded less a</w:t>
            </w:r>
            <w:r w:rsidR="003534E5">
              <w:rPr>
                <w:sz w:val="20"/>
                <w:szCs w:val="20"/>
              </w:rPr>
              <w:t>n administration</w:t>
            </w:r>
            <w:r>
              <w:rPr>
                <w:sz w:val="20"/>
                <w:szCs w:val="20"/>
              </w:rPr>
              <w:t xml:space="preserve"> fee.</w:t>
            </w:r>
          </w:p>
          <w:p w:rsidR="00163871" w:rsidRDefault="00905FEA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63871">
              <w:rPr>
                <w:sz w:val="20"/>
                <w:szCs w:val="20"/>
              </w:rPr>
              <w:t>f an application is rejected or withdr</w:t>
            </w:r>
            <w:r>
              <w:rPr>
                <w:sz w:val="20"/>
                <w:szCs w:val="20"/>
              </w:rPr>
              <w:t>awn after commencem</w:t>
            </w:r>
            <w:r w:rsidR="00163871">
              <w:rPr>
                <w:sz w:val="20"/>
                <w:szCs w:val="20"/>
              </w:rPr>
              <w:t xml:space="preserve">ent </w:t>
            </w:r>
            <w:r>
              <w:rPr>
                <w:sz w:val="20"/>
                <w:szCs w:val="20"/>
              </w:rPr>
              <w:t>of its assessment the fee will not be refunded.</w:t>
            </w:r>
          </w:p>
          <w:p w:rsidR="00905FEA" w:rsidRPr="00845076" w:rsidRDefault="00905FEA" w:rsidP="00905FE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payments must be made by completing the credit card authority below.  A signature is required on both the application form and the credit card authority.</w:t>
            </w:r>
          </w:p>
        </w:tc>
      </w:tr>
      <w:tr w:rsidR="00845076" w:rsidRPr="00845076" w:rsidTr="00750C41">
        <w:tc>
          <w:tcPr>
            <w:tcW w:w="10456" w:type="dxa"/>
            <w:gridSpan w:val="2"/>
            <w:shd w:val="clear" w:color="auto" w:fill="D6E3BC" w:themeFill="accent3" w:themeFillTint="66"/>
          </w:tcPr>
          <w:p w:rsidR="00845076" w:rsidRPr="00905FEA" w:rsidRDefault="00905FEA" w:rsidP="00905FE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Checklist</w:t>
            </w:r>
          </w:p>
        </w:tc>
      </w:tr>
      <w:tr w:rsidR="00845076" w:rsidRPr="00845076" w:rsidTr="00D441B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845076" w:rsidRDefault="00905FEA" w:rsidP="008450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ensure your application is accompanied by the following:</w:t>
            </w:r>
          </w:p>
          <w:p w:rsidR="00905FEA" w:rsidRDefault="00905FEA" w:rsidP="00905FE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correct permit fee;</w:t>
            </w:r>
          </w:p>
          <w:p w:rsidR="00905FEA" w:rsidRDefault="00905FEA" w:rsidP="00905FE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necessary, a letter of authority authorising the agent to apply for a permit on behalf of the promoter;</w:t>
            </w:r>
          </w:p>
          <w:p w:rsidR="00905FEA" w:rsidRDefault="00905FEA" w:rsidP="00905FE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6E78D5">
              <w:rPr>
                <w:sz w:val="20"/>
                <w:szCs w:val="20"/>
              </w:rPr>
              <w:t>term</w:t>
            </w:r>
            <w:r>
              <w:rPr>
                <w:sz w:val="20"/>
                <w:szCs w:val="20"/>
              </w:rPr>
              <w:t>s and conditions of entry which are in accordance with the “Information and Conditions” sheet available on the Commission’s website; and</w:t>
            </w:r>
          </w:p>
          <w:p w:rsidR="00905FEA" w:rsidRDefault="006E78D5" w:rsidP="00905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ensure that:</w:t>
            </w:r>
          </w:p>
          <w:p w:rsidR="006E78D5" w:rsidRDefault="006E78D5" w:rsidP="006E78D5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completed all parts of the application form;</w:t>
            </w:r>
          </w:p>
          <w:p w:rsidR="006E78D5" w:rsidRDefault="006E78D5" w:rsidP="006E78D5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signed the application form in the correct place;</w:t>
            </w:r>
          </w:p>
          <w:p w:rsidR="006E78D5" w:rsidRDefault="006E78D5" w:rsidP="006E78D5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paying by credit card, you have completed and signed the credit card authority and have provided the correct details; and</w:t>
            </w:r>
          </w:p>
          <w:p w:rsidR="006E78D5" w:rsidRPr="00845076" w:rsidRDefault="006E78D5" w:rsidP="006E78D5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paying by cheque you have attached your cheque to the application form</w:t>
            </w:r>
          </w:p>
        </w:tc>
      </w:tr>
    </w:tbl>
    <w:p w:rsidR="005114A1" w:rsidRDefault="005114A1" w:rsidP="006E78D5">
      <w:pPr>
        <w:pStyle w:val="NoSpacing"/>
        <w:jc w:val="center"/>
        <w:rPr>
          <w:b/>
          <w:sz w:val="20"/>
          <w:szCs w:val="20"/>
        </w:rPr>
        <w:sectPr w:rsidR="005114A1" w:rsidSect="002C6967">
          <w:headerReference w:type="default" r:id="rId16"/>
          <w:footerReference w:type="defaul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845076" w:rsidRPr="00845076" w:rsidTr="000A318C">
        <w:tc>
          <w:tcPr>
            <w:tcW w:w="10456" w:type="dxa"/>
            <w:shd w:val="clear" w:color="auto" w:fill="EAF1DD" w:themeFill="accent3" w:themeFillTint="33"/>
          </w:tcPr>
          <w:p w:rsidR="00845076" w:rsidRPr="006E78D5" w:rsidRDefault="006E78D5" w:rsidP="006E78D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Credit Card Authority</w:t>
            </w:r>
          </w:p>
        </w:tc>
      </w:tr>
      <w:tr w:rsidR="006E78D5" w:rsidRPr="00845076" w:rsidTr="000A318C">
        <w:tc>
          <w:tcPr>
            <w:tcW w:w="10456" w:type="dxa"/>
            <w:tcBorders>
              <w:bottom w:val="single" w:sz="4" w:space="0" w:color="auto"/>
            </w:tcBorders>
          </w:tcPr>
          <w:p w:rsidR="00A66E89" w:rsidRDefault="00A66E89" w:rsidP="006E78D5">
            <w:pPr>
              <w:pStyle w:val="NoSpacing"/>
              <w:rPr>
                <w:sz w:val="20"/>
                <w:szCs w:val="20"/>
              </w:rPr>
            </w:pPr>
          </w:p>
          <w:p w:rsidR="00A66E89" w:rsidRDefault="00A66E89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Type           </w:t>
            </w:r>
            <w:r w:rsidRPr="006E78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Mastercard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r w:rsidRPr="006E78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Visa</w:t>
            </w: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  <w:p w:rsidR="00A66E89" w:rsidRDefault="00A66E89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  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 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0A31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 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</w:t>
            </w:r>
            <w:r w:rsidR="000A31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</w:t>
            </w:r>
            <w:r w:rsidR="000A31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 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</w:t>
            </w:r>
            <w:r w:rsidR="000A3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Expiry                         /</w:t>
            </w: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  <w:p w:rsidR="000A318C" w:rsidRDefault="000A318C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$ _____________________</w:t>
            </w: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  <w:p w:rsidR="000A318C" w:rsidRDefault="000A318C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Card  ________________________________________________________</w:t>
            </w: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  <w:p w:rsidR="000A318C" w:rsidRDefault="000A318C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____________________________________________________________</w:t>
            </w: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 w:rsidRPr="000A318C">
              <w:rPr>
                <w:b/>
                <w:sz w:val="20"/>
                <w:szCs w:val="20"/>
              </w:rPr>
              <w:t>Is receipt required</w:t>
            </w:r>
            <w:r w:rsidR="00A66E89"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</w:t>
            </w:r>
            <w:r w:rsidRPr="006E78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 xml:space="preserve">Yes                   </w:t>
            </w:r>
            <w:r w:rsidRPr="006E78D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  <w:p w:rsid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where receipt is to be sent ___________________________________________________________________</w:t>
            </w:r>
          </w:p>
          <w:p w:rsidR="006E78D5" w:rsidRPr="006E78D5" w:rsidRDefault="006E78D5" w:rsidP="006E78D5">
            <w:pPr>
              <w:pStyle w:val="NoSpacing"/>
              <w:rPr>
                <w:sz w:val="20"/>
                <w:szCs w:val="20"/>
              </w:rPr>
            </w:pPr>
          </w:p>
        </w:tc>
      </w:tr>
      <w:tr w:rsidR="006E78D5" w:rsidRPr="00845076" w:rsidTr="000A318C">
        <w:tc>
          <w:tcPr>
            <w:tcW w:w="10456" w:type="dxa"/>
            <w:shd w:val="clear" w:color="auto" w:fill="EAF1DD" w:themeFill="accent3" w:themeFillTint="33"/>
          </w:tcPr>
          <w:p w:rsidR="006E78D5" w:rsidRPr="006E78D5" w:rsidRDefault="006E78D5" w:rsidP="00A973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</w:tr>
      <w:tr w:rsidR="006E78D5" w:rsidRPr="00845076" w:rsidTr="00A66E89">
        <w:trPr>
          <w:trHeight w:val="567"/>
        </w:trPr>
        <w:tc>
          <w:tcPr>
            <w:tcW w:w="10456" w:type="dxa"/>
            <w:vAlign w:val="bottom"/>
          </w:tcPr>
          <w:p w:rsidR="006E78D5" w:rsidRPr="006E78D5" w:rsidRDefault="006E78D5" w:rsidP="006E78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Processed by _______________________________ Date         /              /                              Receipt Number</w:t>
            </w:r>
          </w:p>
        </w:tc>
      </w:tr>
    </w:tbl>
    <w:p w:rsidR="002C6967" w:rsidRDefault="002C6967" w:rsidP="002C6967">
      <w:pPr>
        <w:pStyle w:val="NoSpacing"/>
        <w:rPr>
          <w:i/>
          <w:sz w:val="18"/>
          <w:szCs w:val="18"/>
        </w:rPr>
      </w:pPr>
    </w:p>
    <w:p w:rsidR="006E78D5" w:rsidRPr="002C6967" w:rsidRDefault="006E78D5" w:rsidP="002C6967">
      <w:pPr>
        <w:pStyle w:val="NoSpacing"/>
        <w:rPr>
          <w:i/>
          <w:sz w:val="18"/>
          <w:szCs w:val="18"/>
        </w:rPr>
      </w:pPr>
    </w:p>
    <w:sectPr w:rsidR="006E78D5" w:rsidRPr="002C6967" w:rsidSect="002C6967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21" w:rsidRDefault="00266B21" w:rsidP="00601DE4">
      <w:pPr>
        <w:spacing w:after="0" w:line="240" w:lineRule="auto"/>
      </w:pPr>
      <w:r>
        <w:separator/>
      </w:r>
    </w:p>
  </w:endnote>
  <w:endnote w:type="continuationSeparator" w:id="0">
    <w:p w:rsidR="00266B21" w:rsidRDefault="00266B21" w:rsidP="0060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D" w:rsidRDefault="00083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1" w:rsidRPr="00F76612" w:rsidRDefault="00266B21" w:rsidP="00C704DB">
    <w:pPr>
      <w:pStyle w:val="Footer"/>
      <w:rPr>
        <w:sz w:val="16"/>
        <w:szCs w:val="16"/>
      </w:rPr>
    </w:pPr>
    <w:r w:rsidRPr="00F76612">
      <w:rPr>
        <w:color w:val="0A6BB3"/>
        <w:sz w:val="16"/>
        <w:szCs w:val="16"/>
      </w:rPr>
      <w:t xml:space="preserve">GPO Box 158, Canberra ACT 2601 </w:t>
    </w:r>
    <w:r w:rsidRPr="00F76612">
      <w:rPr>
        <w:color w:val="7EB3D8"/>
        <w:sz w:val="16"/>
        <w:szCs w:val="16"/>
      </w:rPr>
      <w:t>I</w:t>
    </w:r>
    <w:r w:rsidRPr="00F76612">
      <w:rPr>
        <w:color w:val="0A6BB3"/>
        <w:sz w:val="16"/>
        <w:szCs w:val="16"/>
      </w:rPr>
      <w:t xml:space="preserve"> 255 Canberra Ave Fyshwick ACT 2609 </w:t>
    </w:r>
    <w:r w:rsidRPr="00F76612">
      <w:rPr>
        <w:b/>
        <w:color w:val="7EB3D8"/>
        <w:sz w:val="16"/>
        <w:szCs w:val="16"/>
      </w:rPr>
      <w:t>I</w:t>
    </w:r>
    <w:r w:rsidRPr="00F76612">
      <w:rPr>
        <w:color w:val="7EB3D8"/>
        <w:sz w:val="16"/>
        <w:szCs w:val="16"/>
      </w:rPr>
      <w:t xml:space="preserve"> </w:t>
    </w:r>
    <w:r w:rsidRPr="00F76612">
      <w:rPr>
        <w:color w:val="0A6BB3"/>
        <w:sz w:val="16"/>
        <w:szCs w:val="16"/>
      </w:rPr>
      <w:t xml:space="preserve">phone: 02 6207 0361 </w:t>
    </w:r>
    <w:r w:rsidRPr="00F76612">
      <w:rPr>
        <w:b/>
        <w:color w:val="7EB3D8"/>
        <w:sz w:val="16"/>
        <w:szCs w:val="16"/>
      </w:rPr>
      <w:t xml:space="preserve">I </w:t>
    </w:r>
    <w:r w:rsidRPr="00F76612">
      <w:rPr>
        <w:color w:val="0A6BB3"/>
        <w:sz w:val="16"/>
        <w:szCs w:val="16"/>
      </w:rPr>
      <w:t>fax: 02 6207 73</w:t>
    </w:r>
    <w:r w:rsidR="0008377D">
      <w:rPr>
        <w:color w:val="0A6BB3"/>
        <w:sz w:val="16"/>
        <w:szCs w:val="16"/>
      </w:rPr>
      <w:t>90</w:t>
    </w:r>
    <w:r w:rsidRPr="00F76612">
      <w:rPr>
        <w:color w:val="0A6BB3"/>
        <w:sz w:val="16"/>
        <w:szCs w:val="16"/>
      </w:rPr>
      <w:t xml:space="preserve"> </w:t>
    </w:r>
    <w:r w:rsidRPr="00F76612">
      <w:rPr>
        <w:color w:val="7EB3D8"/>
        <w:sz w:val="16"/>
        <w:szCs w:val="16"/>
      </w:rPr>
      <w:t xml:space="preserve">I </w:t>
    </w:r>
    <w:r w:rsidRPr="00F76612">
      <w:rPr>
        <w:color w:val="0A6BB3"/>
        <w:sz w:val="16"/>
        <w:szCs w:val="16"/>
      </w:rPr>
      <w:t>www.gamblingandracing.act.gov.au</w:t>
    </w:r>
  </w:p>
  <w:p w:rsidR="00266B21" w:rsidRDefault="00266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D" w:rsidRDefault="0008377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1" w:rsidRDefault="00266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21" w:rsidRDefault="00266B21" w:rsidP="00601DE4">
      <w:pPr>
        <w:spacing w:after="0" w:line="240" w:lineRule="auto"/>
      </w:pPr>
      <w:r>
        <w:separator/>
      </w:r>
    </w:p>
  </w:footnote>
  <w:footnote w:type="continuationSeparator" w:id="0">
    <w:p w:rsidR="00266B21" w:rsidRDefault="00266B21" w:rsidP="0060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D" w:rsidRDefault="00083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1" w:rsidRDefault="00266B21" w:rsidP="00C704DB">
    <w:pPr>
      <w:pStyle w:val="Header"/>
      <w:tabs>
        <w:tab w:val="left" w:pos="2606"/>
      </w:tabs>
    </w:pPr>
    <w:r>
      <w:rPr>
        <w:rFonts w:ascii="System" w:hAnsi="System" w:cs="System"/>
        <w:b/>
        <w:noProof/>
        <w:lang w:eastAsia="en-AU"/>
      </w:rPr>
      <w:drawing>
        <wp:inline distT="0" distB="0" distL="0" distR="0">
          <wp:extent cx="2244090" cy="661719"/>
          <wp:effectExtent l="19050" t="0" r="3810" b="0"/>
          <wp:docPr id="1" name="Picture 1" descr="C:\Users\Vicki Parkes\AppData\Local\Microsoft\Windows\Temporary Internet Files\Content.Outlook\PCW8U63Z\Gambling and rac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 Parkes\AppData\Local\Microsoft\Windows\Temporary Internet Files\Content.Outlook\PCW8U63Z\Gambling and racing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661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drawing>
        <wp:inline distT="0" distB="0" distL="0" distR="0">
          <wp:extent cx="1116330" cy="661944"/>
          <wp:effectExtent l="19050" t="19050" r="26670" b="23856"/>
          <wp:docPr id="8" name="Picture 7" descr="..\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\b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61944"/>
                  </a:xfrm>
                  <a:prstGeom prst="rect">
                    <a:avLst/>
                  </a:prstGeom>
                  <a:noFill/>
                  <a:ln w="0" cmpd="sng">
                    <a:solidFill>
                      <a:schemeClr val="bg1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D" w:rsidRDefault="0008377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1" w:rsidRDefault="00266B21">
    <w:pPr>
      <w:pStyle w:val="Header"/>
    </w:pPr>
    <w:r>
      <w:t>Application for a Permit to Conduct a Raffle: Page 2 of 3</w:t>
    </w:r>
  </w:p>
  <w:p w:rsidR="00266B21" w:rsidRDefault="00266B2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1" w:rsidRDefault="00266B21">
    <w:pPr>
      <w:pStyle w:val="Header"/>
    </w:pPr>
    <w:r>
      <w:t>Application for a Permit to Conduct a Raffle: Page 3 of 3</w:t>
    </w:r>
  </w:p>
  <w:p w:rsidR="00266B21" w:rsidRDefault="00266B21">
    <w:pPr>
      <w:pStyle w:val="Header"/>
    </w:pPr>
  </w:p>
  <w:p w:rsidR="00266B21" w:rsidRDefault="00266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3AE"/>
    <w:multiLevelType w:val="hybridMultilevel"/>
    <w:tmpl w:val="3788E8E4"/>
    <w:lvl w:ilvl="0" w:tplc="AD4A71A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cs="Wingdings" w:hint="default"/>
      </w:rPr>
    </w:lvl>
  </w:abstractNum>
  <w:abstractNum w:abstractNumId="1">
    <w:nsid w:val="052F0F85"/>
    <w:multiLevelType w:val="hybridMultilevel"/>
    <w:tmpl w:val="D2DCBC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95117"/>
    <w:multiLevelType w:val="hybridMultilevel"/>
    <w:tmpl w:val="C4CC7CE4"/>
    <w:lvl w:ilvl="0" w:tplc="2878E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F1A"/>
    <w:multiLevelType w:val="hybridMultilevel"/>
    <w:tmpl w:val="36C44C4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D3432"/>
    <w:multiLevelType w:val="hybridMultilevel"/>
    <w:tmpl w:val="7A604F84"/>
    <w:lvl w:ilvl="0" w:tplc="CEC4B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1FE"/>
    <w:multiLevelType w:val="hybridMultilevel"/>
    <w:tmpl w:val="408C92EE"/>
    <w:lvl w:ilvl="0" w:tplc="E43A3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B2C1E"/>
    <w:multiLevelType w:val="hybridMultilevel"/>
    <w:tmpl w:val="728A9436"/>
    <w:lvl w:ilvl="0" w:tplc="2878EFB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87CFF"/>
    <w:multiLevelType w:val="hybridMultilevel"/>
    <w:tmpl w:val="D25EE754"/>
    <w:lvl w:ilvl="0" w:tplc="1A2A1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922EC"/>
    <w:multiLevelType w:val="hybridMultilevel"/>
    <w:tmpl w:val="EA601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F11416"/>
    <w:multiLevelType w:val="hybridMultilevel"/>
    <w:tmpl w:val="AE0A5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C84496"/>
    <w:multiLevelType w:val="hybridMultilevel"/>
    <w:tmpl w:val="D0CEF6A8"/>
    <w:lvl w:ilvl="0" w:tplc="C0900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01DE4"/>
    <w:rsid w:val="000208A9"/>
    <w:rsid w:val="00037FBE"/>
    <w:rsid w:val="0008377D"/>
    <w:rsid w:val="000A318C"/>
    <w:rsid w:val="000A6CFD"/>
    <w:rsid w:val="000A7C2A"/>
    <w:rsid w:val="00103487"/>
    <w:rsid w:val="00103C5E"/>
    <w:rsid w:val="00147BF2"/>
    <w:rsid w:val="0015012E"/>
    <w:rsid w:val="00163871"/>
    <w:rsid w:val="001F40DF"/>
    <w:rsid w:val="002228A4"/>
    <w:rsid w:val="002344F5"/>
    <w:rsid w:val="002536D3"/>
    <w:rsid w:val="00266B21"/>
    <w:rsid w:val="002C1657"/>
    <w:rsid w:val="002C6967"/>
    <w:rsid w:val="002F01E0"/>
    <w:rsid w:val="003006CA"/>
    <w:rsid w:val="003534E5"/>
    <w:rsid w:val="003F3BBF"/>
    <w:rsid w:val="0042422C"/>
    <w:rsid w:val="004D6509"/>
    <w:rsid w:val="005114A1"/>
    <w:rsid w:val="0053342E"/>
    <w:rsid w:val="005E4FF7"/>
    <w:rsid w:val="005F0D89"/>
    <w:rsid w:val="00601DE4"/>
    <w:rsid w:val="0060225E"/>
    <w:rsid w:val="006045D4"/>
    <w:rsid w:val="00615F73"/>
    <w:rsid w:val="0064192F"/>
    <w:rsid w:val="00695E3F"/>
    <w:rsid w:val="006A6D4D"/>
    <w:rsid w:val="006E78D5"/>
    <w:rsid w:val="00724717"/>
    <w:rsid w:val="00733EE0"/>
    <w:rsid w:val="007453CA"/>
    <w:rsid w:val="00750C41"/>
    <w:rsid w:val="0077428B"/>
    <w:rsid w:val="00794DE5"/>
    <w:rsid w:val="008351E3"/>
    <w:rsid w:val="00845076"/>
    <w:rsid w:val="008679F9"/>
    <w:rsid w:val="008A0A63"/>
    <w:rsid w:val="00905FEA"/>
    <w:rsid w:val="0095529D"/>
    <w:rsid w:val="00964C39"/>
    <w:rsid w:val="009B79B0"/>
    <w:rsid w:val="00A0568D"/>
    <w:rsid w:val="00A119D0"/>
    <w:rsid w:val="00A66E89"/>
    <w:rsid w:val="00A97353"/>
    <w:rsid w:val="00B1530A"/>
    <w:rsid w:val="00B869EA"/>
    <w:rsid w:val="00BA10F0"/>
    <w:rsid w:val="00BE2DD8"/>
    <w:rsid w:val="00C704DB"/>
    <w:rsid w:val="00CC2036"/>
    <w:rsid w:val="00D441BC"/>
    <w:rsid w:val="00D87C01"/>
    <w:rsid w:val="00DA1627"/>
    <w:rsid w:val="00DB280C"/>
    <w:rsid w:val="00DC6153"/>
    <w:rsid w:val="00DE78A1"/>
    <w:rsid w:val="00E06FD5"/>
    <w:rsid w:val="00E1076A"/>
    <w:rsid w:val="00E7505A"/>
    <w:rsid w:val="00EB1192"/>
    <w:rsid w:val="00EC587D"/>
    <w:rsid w:val="00EE35DB"/>
    <w:rsid w:val="00EF63AE"/>
    <w:rsid w:val="00F7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DE4"/>
  </w:style>
  <w:style w:type="paragraph" w:styleId="Footer">
    <w:name w:val="footer"/>
    <w:basedOn w:val="Normal"/>
    <w:link w:val="FooterChar"/>
    <w:uiPriority w:val="99"/>
    <w:semiHidden/>
    <w:unhideWhenUsed/>
    <w:rsid w:val="00601D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DE4"/>
  </w:style>
  <w:style w:type="paragraph" w:styleId="BalloonText">
    <w:name w:val="Balloon Text"/>
    <w:basedOn w:val="Normal"/>
    <w:link w:val="BalloonTextChar"/>
    <w:uiPriority w:val="99"/>
    <w:semiHidden/>
    <w:unhideWhenUsed/>
    <w:rsid w:val="00601D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D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1DE4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8351E3"/>
    <w:pPr>
      <w:spacing w:after="0" w:line="240" w:lineRule="auto"/>
      <w:ind w:left="1701" w:hanging="261"/>
    </w:pPr>
    <w:rPr>
      <w:rFonts w:ascii="Times New Roman" w:eastAsiaTheme="minorEastAsia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351E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eries@act.gov.a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mblingandracing.act.gov.au/gambling/lotteries/raffles%20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AAAFCE0-3B10-43D5-B5AA-23F5EA2DF0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ogilvie</dc:creator>
  <cp:lastModifiedBy>pauline quinane</cp:lastModifiedBy>
  <cp:revision>18</cp:revision>
  <cp:lastPrinted>2016-02-12T00:25:00Z</cp:lastPrinted>
  <dcterms:created xsi:type="dcterms:W3CDTF">2016-02-09T04:53:00Z</dcterms:created>
  <dcterms:modified xsi:type="dcterms:W3CDTF">2016-02-25T03:12:00Z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cd5c5efd-f8ae-4a45-8741-bd403c1633e4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