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5806" w14:textId="77777777" w:rsidR="00471DC5" w:rsidRPr="00E07422" w:rsidRDefault="00471DC5" w:rsidP="00EA3370">
      <w:pPr>
        <w:spacing w:before="120"/>
        <w:rPr>
          <w:rFonts w:ascii="Arial" w:hAnsi="Arial" w:cs="Arial"/>
          <w:b/>
          <w:sz w:val="24"/>
          <w:szCs w:val="24"/>
        </w:rPr>
      </w:pPr>
      <w:r w:rsidRPr="00E07422">
        <w:rPr>
          <w:rFonts w:ascii="Arial" w:hAnsi="Arial" w:cs="Arial"/>
          <w:b/>
          <w:sz w:val="24"/>
          <w:szCs w:val="24"/>
        </w:rPr>
        <w:t>APPLICATION FOR AN IN-PRINCIPLE APPROVAL FOR AN AUTHORISATION CERTIFICATE</w:t>
      </w:r>
    </w:p>
    <w:p w14:paraId="14F8D7F1" w14:textId="246E1AC2" w:rsidR="00471DC5" w:rsidRPr="00EA3370" w:rsidRDefault="00471DC5" w:rsidP="00471DC5">
      <w:pPr>
        <w:pStyle w:val="Heading3"/>
        <w:rPr>
          <w:rFonts w:ascii="Calibri" w:hAnsi="Calibri" w:cs="Calibri"/>
          <w:b w:val="0"/>
          <w:szCs w:val="24"/>
        </w:rPr>
      </w:pPr>
      <w:r w:rsidRPr="00EA3370">
        <w:rPr>
          <w:rFonts w:ascii="Calibri" w:hAnsi="Calibri" w:cs="Calibri"/>
          <w:b w:val="0"/>
          <w:szCs w:val="24"/>
        </w:rPr>
        <w:t xml:space="preserve">If insufficient space is available for </w:t>
      </w:r>
      <w:proofErr w:type="gramStart"/>
      <w:r w:rsidRPr="00EA3370">
        <w:rPr>
          <w:rFonts w:ascii="Calibri" w:hAnsi="Calibri" w:cs="Calibri"/>
          <w:b w:val="0"/>
          <w:szCs w:val="24"/>
        </w:rPr>
        <w:t>responses</w:t>
      </w:r>
      <w:proofErr w:type="gramEnd"/>
      <w:r w:rsidRPr="00EA3370">
        <w:rPr>
          <w:rFonts w:ascii="Calibri" w:hAnsi="Calibri" w:cs="Calibri"/>
          <w:b w:val="0"/>
          <w:szCs w:val="24"/>
        </w:rPr>
        <w:t xml:space="preserve"> please attach additional information.</w:t>
      </w:r>
    </w:p>
    <w:p w14:paraId="4FFF44A9" w14:textId="77777777" w:rsidR="00EA3370" w:rsidRPr="00EA3370" w:rsidRDefault="00EA3370" w:rsidP="00E07422">
      <w:pPr>
        <w:pStyle w:val="Heading1"/>
        <w:spacing w:before="120"/>
        <w:rPr>
          <w:rFonts w:ascii="Calibri" w:hAnsi="Calibri" w:cs="Calibri"/>
          <w:szCs w:val="24"/>
        </w:rPr>
      </w:pPr>
      <w:r w:rsidRPr="00EA3370">
        <w:rPr>
          <w:rFonts w:ascii="Calibri" w:hAnsi="Calibri" w:cs="Calibri"/>
          <w:b/>
          <w:szCs w:val="24"/>
        </w:rPr>
        <w:t>Information</w:t>
      </w:r>
    </w:p>
    <w:p w14:paraId="0EF9E848" w14:textId="77777777" w:rsidR="00EA3370" w:rsidRPr="00EA3370" w:rsidRDefault="00EA3370" w:rsidP="00EA3370">
      <w:pPr>
        <w:pStyle w:val="Amainreturn"/>
        <w:ind w:left="34"/>
        <w:jc w:val="left"/>
        <w:rPr>
          <w:rFonts w:ascii="Calibri" w:hAnsi="Calibri" w:cs="Calibri"/>
          <w:szCs w:val="24"/>
        </w:rPr>
      </w:pPr>
      <w:r w:rsidRPr="00EA3370">
        <w:rPr>
          <w:rFonts w:ascii="Calibri" w:hAnsi="Calibri" w:cs="Calibri"/>
          <w:szCs w:val="24"/>
        </w:rPr>
        <w:t xml:space="preserve">An application for </w:t>
      </w:r>
      <w:r w:rsidRPr="00EA3370">
        <w:rPr>
          <w:rFonts w:ascii="Calibri" w:hAnsi="Calibri" w:cs="Calibri"/>
          <w:i/>
          <w:szCs w:val="24"/>
        </w:rPr>
        <w:t>An In-principle Approval for an Authorisation Certificate</w:t>
      </w:r>
      <w:r w:rsidRPr="00EA3370">
        <w:rPr>
          <w:rFonts w:ascii="Calibri" w:hAnsi="Calibri" w:cs="Calibri"/>
          <w:szCs w:val="24"/>
        </w:rPr>
        <w:t xml:space="preserve"> is to allow a person to obtain in-principle approval to have a maximum number of authorisations for gaming machines under an authorisation certificate at an address at unleased land before—</w:t>
      </w:r>
    </w:p>
    <w:p w14:paraId="2450C050" w14:textId="77777777" w:rsidR="00EA3370" w:rsidRPr="00EA3370" w:rsidRDefault="00EA3370" w:rsidP="00E07422">
      <w:pPr>
        <w:pStyle w:val="Ipara"/>
        <w:tabs>
          <w:tab w:val="clear" w:pos="1400"/>
          <w:tab w:val="clear" w:pos="1600"/>
          <w:tab w:val="right" w:pos="567"/>
          <w:tab w:val="left" w:pos="1843"/>
        </w:tabs>
        <w:ind w:left="993" w:hanging="993"/>
        <w:jc w:val="left"/>
        <w:rPr>
          <w:rFonts w:ascii="Calibri" w:hAnsi="Calibri" w:cs="Calibri"/>
          <w:szCs w:val="24"/>
        </w:rPr>
      </w:pPr>
      <w:r w:rsidRPr="00EA3370">
        <w:rPr>
          <w:rFonts w:ascii="Calibri" w:hAnsi="Calibri" w:cs="Calibri"/>
          <w:szCs w:val="24"/>
        </w:rPr>
        <w:tab/>
        <w:t>(a)</w:t>
      </w:r>
      <w:r w:rsidRPr="00EA3370">
        <w:rPr>
          <w:rFonts w:ascii="Calibri" w:hAnsi="Calibri" w:cs="Calibri"/>
          <w:szCs w:val="24"/>
        </w:rPr>
        <w:tab/>
        <w:t>the person acquires an interest in the land or premises at the address; or</w:t>
      </w:r>
    </w:p>
    <w:p w14:paraId="48EE92B5" w14:textId="77777777" w:rsidR="00EA3370" w:rsidRPr="00EA3370" w:rsidRDefault="00EA3370" w:rsidP="00E07422">
      <w:pPr>
        <w:pStyle w:val="Ipara"/>
        <w:tabs>
          <w:tab w:val="clear" w:pos="1400"/>
          <w:tab w:val="clear" w:pos="1600"/>
          <w:tab w:val="right" w:pos="567"/>
          <w:tab w:val="left" w:pos="1843"/>
        </w:tabs>
        <w:ind w:left="993" w:hanging="993"/>
        <w:jc w:val="left"/>
        <w:rPr>
          <w:rFonts w:ascii="Calibri" w:hAnsi="Calibri" w:cs="Calibri"/>
          <w:szCs w:val="24"/>
        </w:rPr>
      </w:pPr>
      <w:r w:rsidRPr="00EA3370">
        <w:rPr>
          <w:rFonts w:ascii="Calibri" w:hAnsi="Calibri" w:cs="Calibri"/>
          <w:szCs w:val="24"/>
        </w:rPr>
        <w:tab/>
        <w:t>(b)</w:t>
      </w:r>
      <w:r w:rsidRPr="00EA3370">
        <w:rPr>
          <w:rFonts w:ascii="Calibri" w:hAnsi="Calibri" w:cs="Calibri"/>
          <w:szCs w:val="24"/>
        </w:rPr>
        <w:tab/>
        <w:t>plans are prepared for the premises proposed to be licensed at the address; or</w:t>
      </w:r>
    </w:p>
    <w:p w14:paraId="037EF4D6" w14:textId="33346C28" w:rsidR="00EA3370" w:rsidRPr="00EA3370" w:rsidRDefault="00EA3370" w:rsidP="00E07422">
      <w:pPr>
        <w:pStyle w:val="Ipara"/>
        <w:keepNext/>
        <w:tabs>
          <w:tab w:val="clear" w:pos="1400"/>
          <w:tab w:val="clear" w:pos="1600"/>
          <w:tab w:val="right" w:pos="567"/>
          <w:tab w:val="left" w:pos="1843"/>
        </w:tabs>
        <w:ind w:left="993" w:hanging="993"/>
        <w:jc w:val="left"/>
        <w:rPr>
          <w:rFonts w:ascii="Calibri" w:hAnsi="Calibri" w:cs="Calibri"/>
          <w:szCs w:val="24"/>
        </w:rPr>
      </w:pPr>
      <w:r w:rsidRPr="00EA3370">
        <w:rPr>
          <w:rFonts w:ascii="Calibri" w:hAnsi="Calibri" w:cs="Calibri"/>
          <w:szCs w:val="24"/>
        </w:rPr>
        <w:tab/>
        <w:t>(c)</w:t>
      </w:r>
      <w:r w:rsidRPr="00EA3370">
        <w:rPr>
          <w:rFonts w:ascii="Calibri" w:hAnsi="Calibri" w:cs="Calibri"/>
          <w:szCs w:val="24"/>
        </w:rPr>
        <w:tab/>
        <w:t>for a club—the voting members of the club vote in a ballot conducted under the regulation for the club having gaming machines at the address.</w:t>
      </w:r>
    </w:p>
    <w:p w14:paraId="30DFD6DF" w14:textId="30768EBA" w:rsidR="00471DC5" w:rsidRPr="00E07422" w:rsidRDefault="00EA3370" w:rsidP="00E07422">
      <w:pPr>
        <w:spacing w:before="120" w:after="120"/>
        <w:rPr>
          <w:rFonts w:ascii="Calibri" w:hAnsi="Calibri" w:cs="Calibri"/>
          <w:sz w:val="24"/>
          <w:szCs w:val="24"/>
        </w:rPr>
      </w:pPr>
      <w:r w:rsidRPr="00EA3370">
        <w:rPr>
          <w:rFonts w:ascii="Calibri" w:hAnsi="Calibri" w:cs="Calibri"/>
          <w:sz w:val="24"/>
          <w:szCs w:val="24"/>
        </w:rPr>
        <w:t>A person may apply for an In</w:t>
      </w:r>
      <w:r w:rsidRPr="00EA3370">
        <w:rPr>
          <w:rFonts w:ascii="Calibri" w:hAnsi="Calibri" w:cs="Calibri"/>
          <w:sz w:val="24"/>
          <w:szCs w:val="24"/>
        </w:rPr>
        <w:noBreakHyphen/>
        <w:t>principle Approval for an Authorisation Certificate if the person holds a class C licence or has applied for a class C licence and the land at the address for which the in-principle authorisation certificate is sought is suitable land (as defined under section 38B of the Act).</w:t>
      </w: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471DC5" w:rsidRPr="00E07422" w14:paraId="21CEAE05" w14:textId="77777777" w:rsidTr="00EA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1642F571" w14:textId="77777777" w:rsidR="00471DC5" w:rsidRPr="00E07422" w:rsidRDefault="00471DC5" w:rsidP="00A13AC6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E07422">
              <w:rPr>
                <w:rFonts w:ascii="Arial" w:hAnsi="Arial" w:cs="Arial"/>
                <w:szCs w:val="24"/>
              </w:rPr>
              <w:t>SECTION 1 - Details of Applicant</w:t>
            </w:r>
          </w:p>
        </w:tc>
      </w:tr>
      <w:tr w:rsidR="00EA3370" w:rsidRPr="00EA3370" w14:paraId="58F8C19F" w14:textId="77777777" w:rsidTr="00EA3370">
        <w:trPr>
          <w:trHeight w:hRule="exact" w:val="680"/>
        </w:trPr>
        <w:tc>
          <w:tcPr>
            <w:tcW w:w="9923" w:type="dxa"/>
          </w:tcPr>
          <w:p w14:paraId="63088590" w14:textId="58E0ACED" w:rsidR="00EA3370" w:rsidRPr="00EA3370" w:rsidRDefault="00EA3370" w:rsidP="00A13AC6">
            <w:pPr>
              <w:rPr>
                <w:rFonts w:ascii="Calibri" w:hAnsi="Calibri" w:cs="Calibri"/>
                <w:sz w:val="24"/>
                <w:szCs w:val="24"/>
              </w:rPr>
            </w:pPr>
            <w:r w:rsidRPr="00EA3370">
              <w:rPr>
                <w:rFonts w:ascii="Calibri" w:hAnsi="Calibri" w:cs="Calibri"/>
                <w:sz w:val="24"/>
                <w:szCs w:val="24"/>
              </w:rPr>
              <w:t>Name of applicant (enter text)</w:t>
            </w:r>
          </w:p>
        </w:tc>
      </w:tr>
      <w:tr w:rsidR="00EA3370" w:rsidRPr="00EA3370" w14:paraId="6A80E949" w14:textId="77777777" w:rsidTr="00EA3370">
        <w:trPr>
          <w:trHeight w:hRule="exact" w:val="680"/>
        </w:trPr>
        <w:tc>
          <w:tcPr>
            <w:tcW w:w="9923" w:type="dxa"/>
          </w:tcPr>
          <w:p w14:paraId="3A911289" w14:textId="24B5B536" w:rsidR="00EA3370" w:rsidRPr="00EA3370" w:rsidRDefault="00EA3370" w:rsidP="00A13AC6">
            <w:pPr>
              <w:rPr>
                <w:rFonts w:ascii="Calibri" w:hAnsi="Calibri" w:cs="Calibri"/>
                <w:sz w:val="24"/>
                <w:szCs w:val="24"/>
              </w:rPr>
            </w:pPr>
            <w:r w:rsidRPr="00EA3370">
              <w:rPr>
                <w:rFonts w:ascii="Calibri" w:hAnsi="Calibri" w:cs="Calibri"/>
                <w:sz w:val="24"/>
                <w:szCs w:val="24"/>
              </w:rPr>
              <w:t>Licence Number (enter text) (if applicable)</w:t>
            </w:r>
          </w:p>
        </w:tc>
      </w:tr>
      <w:tr w:rsidR="00471DC5" w:rsidRPr="00EA3370" w14:paraId="365AC60E" w14:textId="77777777" w:rsidTr="00EA3370">
        <w:trPr>
          <w:trHeight w:hRule="exact" w:val="680"/>
        </w:trPr>
        <w:tc>
          <w:tcPr>
            <w:tcW w:w="9923" w:type="dxa"/>
          </w:tcPr>
          <w:p w14:paraId="5A28E892" w14:textId="77777777" w:rsidR="00471DC5" w:rsidRPr="00EA3370" w:rsidRDefault="00471DC5" w:rsidP="00A13AC6">
            <w:pPr>
              <w:rPr>
                <w:rFonts w:ascii="Calibri" w:hAnsi="Calibri" w:cs="Calibri"/>
                <w:sz w:val="24"/>
                <w:szCs w:val="24"/>
              </w:rPr>
            </w:pPr>
            <w:r w:rsidRPr="00EA3370">
              <w:rPr>
                <w:rFonts w:ascii="Calibri" w:hAnsi="Calibri" w:cs="Calibri"/>
                <w:sz w:val="24"/>
                <w:szCs w:val="24"/>
              </w:rPr>
              <w:t>Postal address (enter text)</w:t>
            </w:r>
          </w:p>
          <w:p w14:paraId="6E6F13E2" w14:textId="77777777" w:rsidR="00471DC5" w:rsidRPr="00EA3370" w:rsidRDefault="00471DC5" w:rsidP="00A13AC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3370" w:rsidRPr="00EA3370" w14:paraId="26A3920B" w14:textId="77777777" w:rsidTr="00EA3370">
        <w:trPr>
          <w:trHeight w:hRule="exact" w:val="680"/>
        </w:trPr>
        <w:tc>
          <w:tcPr>
            <w:tcW w:w="9923" w:type="dxa"/>
          </w:tcPr>
          <w:p w14:paraId="10B90FE6" w14:textId="5189EBB7" w:rsidR="00EA3370" w:rsidRPr="00EA3370" w:rsidRDefault="00EA3370" w:rsidP="00A13AC6">
            <w:pPr>
              <w:rPr>
                <w:rFonts w:ascii="Calibri" w:hAnsi="Calibri" w:cs="Calibri"/>
                <w:sz w:val="24"/>
                <w:szCs w:val="24"/>
              </w:rPr>
            </w:pPr>
            <w:r w:rsidRPr="00EA3370">
              <w:rPr>
                <w:rFonts w:ascii="Calibri" w:hAnsi="Calibri" w:cs="Calibri"/>
                <w:sz w:val="24"/>
                <w:szCs w:val="24"/>
              </w:rPr>
              <w:t>ACN or Association No:</w:t>
            </w:r>
          </w:p>
        </w:tc>
      </w:tr>
      <w:tr w:rsidR="00EA3370" w:rsidRPr="00EA3370" w14:paraId="6473560D" w14:textId="77777777" w:rsidTr="00EA3370">
        <w:trPr>
          <w:trHeight w:hRule="exact" w:val="680"/>
        </w:trPr>
        <w:tc>
          <w:tcPr>
            <w:tcW w:w="9923" w:type="dxa"/>
          </w:tcPr>
          <w:p w14:paraId="63F5B6D1" w14:textId="763C4EB8" w:rsidR="00EA3370" w:rsidRPr="00EA3370" w:rsidRDefault="00EA3370" w:rsidP="00A13AC6">
            <w:pPr>
              <w:rPr>
                <w:rFonts w:ascii="Calibri" w:hAnsi="Calibri" w:cs="Calibri"/>
                <w:sz w:val="24"/>
                <w:szCs w:val="24"/>
              </w:rPr>
            </w:pPr>
            <w:r w:rsidRPr="00EA3370">
              <w:rPr>
                <w:rFonts w:ascii="Calibri" w:hAnsi="Calibri" w:cs="Calibri"/>
                <w:sz w:val="24"/>
                <w:szCs w:val="24"/>
              </w:rPr>
              <w:t>ABN:</w:t>
            </w:r>
          </w:p>
        </w:tc>
      </w:tr>
      <w:tr w:rsidR="00471DC5" w:rsidRPr="00EA3370" w14:paraId="1BED5AA7" w14:textId="77777777" w:rsidTr="00EA3370">
        <w:trPr>
          <w:trHeight w:hRule="exact" w:val="680"/>
        </w:trPr>
        <w:tc>
          <w:tcPr>
            <w:tcW w:w="9923" w:type="dxa"/>
          </w:tcPr>
          <w:p w14:paraId="6C267F45" w14:textId="77777777" w:rsidR="00471DC5" w:rsidRPr="00EA3370" w:rsidRDefault="00471DC5" w:rsidP="00A13AC6">
            <w:pPr>
              <w:rPr>
                <w:rFonts w:ascii="Calibri" w:hAnsi="Calibri" w:cs="Calibri"/>
                <w:sz w:val="24"/>
                <w:szCs w:val="24"/>
              </w:rPr>
            </w:pPr>
            <w:r w:rsidRPr="00EA3370">
              <w:rPr>
                <w:rFonts w:ascii="Calibri" w:hAnsi="Calibri" w:cs="Calibri"/>
                <w:sz w:val="24"/>
                <w:szCs w:val="24"/>
              </w:rPr>
              <w:t xml:space="preserve">The name under which the applicant carries on business (enter text) </w:t>
            </w:r>
          </w:p>
        </w:tc>
      </w:tr>
      <w:tr w:rsidR="00471DC5" w:rsidRPr="00EA3370" w14:paraId="72B02E84" w14:textId="77777777" w:rsidTr="00EA3370">
        <w:trPr>
          <w:trHeight w:hRule="exact" w:val="680"/>
        </w:trPr>
        <w:tc>
          <w:tcPr>
            <w:tcW w:w="9923" w:type="dxa"/>
          </w:tcPr>
          <w:p w14:paraId="7BBB7163" w14:textId="77777777" w:rsidR="00471DC5" w:rsidRPr="00EA3370" w:rsidRDefault="00471DC5" w:rsidP="00A13AC6">
            <w:pPr>
              <w:rPr>
                <w:rFonts w:ascii="Calibri" w:hAnsi="Calibri" w:cs="Calibri"/>
                <w:sz w:val="24"/>
                <w:szCs w:val="24"/>
              </w:rPr>
            </w:pPr>
            <w:r w:rsidRPr="00EA3370">
              <w:rPr>
                <w:rFonts w:ascii="Calibri" w:hAnsi="Calibri" w:cs="Calibri"/>
                <w:sz w:val="24"/>
                <w:szCs w:val="24"/>
              </w:rPr>
              <w:t>Name of proposed authorised premises (enter text)</w:t>
            </w:r>
          </w:p>
          <w:p w14:paraId="60F9D00F" w14:textId="77777777" w:rsidR="00471DC5" w:rsidRPr="00EA3370" w:rsidRDefault="00471DC5" w:rsidP="00A13AC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AFBB45" w14:textId="77777777" w:rsidR="00471DC5" w:rsidRPr="00EA3370" w:rsidRDefault="00471DC5" w:rsidP="00A13AC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1DC5" w:rsidRPr="00EA3370" w14:paraId="3F668AC9" w14:textId="77777777" w:rsidTr="00EA3370">
        <w:trPr>
          <w:trHeight w:hRule="exact" w:val="680"/>
        </w:trPr>
        <w:tc>
          <w:tcPr>
            <w:tcW w:w="9923" w:type="dxa"/>
          </w:tcPr>
          <w:p w14:paraId="6BF55FBB" w14:textId="77777777" w:rsidR="00471DC5" w:rsidRPr="00EA3370" w:rsidRDefault="00471DC5" w:rsidP="00A13AC6">
            <w:pPr>
              <w:rPr>
                <w:rFonts w:ascii="Calibri" w:hAnsi="Calibri" w:cs="Calibri"/>
                <w:sz w:val="24"/>
                <w:szCs w:val="24"/>
              </w:rPr>
            </w:pPr>
            <w:r w:rsidRPr="00EA3370">
              <w:rPr>
                <w:rFonts w:ascii="Calibri" w:hAnsi="Calibri" w:cs="Calibri"/>
                <w:sz w:val="24"/>
                <w:szCs w:val="24"/>
              </w:rPr>
              <w:t>Address of proposed authorised premises (enter text)</w:t>
            </w:r>
          </w:p>
        </w:tc>
      </w:tr>
      <w:tr w:rsidR="00EA3370" w:rsidRPr="00EA3370" w14:paraId="37362B98" w14:textId="77777777" w:rsidTr="00EA3370">
        <w:trPr>
          <w:trHeight w:hRule="exact" w:val="680"/>
        </w:trPr>
        <w:tc>
          <w:tcPr>
            <w:tcW w:w="9923" w:type="dxa"/>
          </w:tcPr>
          <w:p w14:paraId="10FF8FA3" w14:textId="7A80B328" w:rsidR="00EA3370" w:rsidRPr="00EA3370" w:rsidRDefault="00EA3370" w:rsidP="00A13AC6">
            <w:pPr>
              <w:rPr>
                <w:rFonts w:ascii="Calibri" w:hAnsi="Calibri" w:cs="Calibri"/>
                <w:sz w:val="24"/>
                <w:szCs w:val="24"/>
              </w:rPr>
            </w:pPr>
            <w:r w:rsidRPr="00EA3370">
              <w:rPr>
                <w:rFonts w:ascii="Calibri" w:hAnsi="Calibri" w:cs="Calibri"/>
                <w:sz w:val="24"/>
                <w:szCs w:val="24"/>
              </w:rPr>
              <w:t>Block (enter text)</w:t>
            </w:r>
          </w:p>
        </w:tc>
      </w:tr>
      <w:tr w:rsidR="00EA3370" w:rsidRPr="00EA3370" w14:paraId="340E9680" w14:textId="77777777" w:rsidTr="00EA3370">
        <w:trPr>
          <w:trHeight w:hRule="exact" w:val="680"/>
        </w:trPr>
        <w:tc>
          <w:tcPr>
            <w:tcW w:w="9923" w:type="dxa"/>
          </w:tcPr>
          <w:p w14:paraId="388727CC" w14:textId="3C9D78A8" w:rsidR="00EA3370" w:rsidRPr="00EA3370" w:rsidRDefault="00EA3370" w:rsidP="00A13AC6">
            <w:pPr>
              <w:rPr>
                <w:rFonts w:ascii="Calibri" w:hAnsi="Calibri" w:cs="Calibri"/>
                <w:sz w:val="24"/>
                <w:szCs w:val="24"/>
              </w:rPr>
            </w:pPr>
            <w:r w:rsidRPr="00EA3370">
              <w:rPr>
                <w:rFonts w:ascii="Calibri" w:hAnsi="Calibri" w:cs="Calibri"/>
                <w:sz w:val="24"/>
                <w:szCs w:val="24"/>
              </w:rPr>
              <w:t>Section (enter text)</w:t>
            </w:r>
          </w:p>
        </w:tc>
      </w:tr>
      <w:tr w:rsidR="00EA3370" w:rsidRPr="00EA3370" w14:paraId="3022C890" w14:textId="77777777" w:rsidTr="00EA3370">
        <w:trPr>
          <w:trHeight w:hRule="exact" w:val="680"/>
        </w:trPr>
        <w:tc>
          <w:tcPr>
            <w:tcW w:w="9923" w:type="dxa"/>
          </w:tcPr>
          <w:p w14:paraId="49AA94FF" w14:textId="2E453A0B" w:rsidR="00EA3370" w:rsidRPr="00EA3370" w:rsidRDefault="00EA3370" w:rsidP="00A13AC6">
            <w:pPr>
              <w:rPr>
                <w:rFonts w:ascii="Calibri" w:hAnsi="Calibri" w:cs="Calibri"/>
                <w:sz w:val="24"/>
                <w:szCs w:val="24"/>
              </w:rPr>
            </w:pPr>
            <w:r w:rsidRPr="00EA3370">
              <w:rPr>
                <w:rFonts w:ascii="Calibri" w:hAnsi="Calibri" w:cs="Calibri"/>
                <w:sz w:val="24"/>
                <w:szCs w:val="24"/>
              </w:rPr>
              <w:t>Suburb (enter text)</w:t>
            </w:r>
          </w:p>
        </w:tc>
      </w:tr>
      <w:tr w:rsidR="00EA3370" w:rsidRPr="00EA3370" w14:paraId="4B7BE465" w14:textId="77777777" w:rsidTr="00EA3370">
        <w:trPr>
          <w:trHeight w:hRule="exact" w:val="680"/>
        </w:trPr>
        <w:tc>
          <w:tcPr>
            <w:tcW w:w="9923" w:type="dxa"/>
          </w:tcPr>
          <w:p w14:paraId="66880533" w14:textId="77777777" w:rsidR="00EA3370" w:rsidRPr="00EA3370" w:rsidRDefault="00EA3370" w:rsidP="00A13AC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3370">
              <w:rPr>
                <w:rFonts w:ascii="Calibri" w:hAnsi="Calibri" w:cs="Calibri"/>
                <w:bCs/>
                <w:sz w:val="24"/>
                <w:szCs w:val="24"/>
              </w:rPr>
              <w:t>Contact Person (enter text)</w:t>
            </w:r>
          </w:p>
          <w:p w14:paraId="25EB35CE" w14:textId="77777777" w:rsidR="00EA3370" w:rsidRPr="00EA3370" w:rsidRDefault="00EA3370" w:rsidP="00EA33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3370" w:rsidRPr="00E07422" w14:paraId="3D369E20" w14:textId="77777777" w:rsidTr="006C5BC7">
        <w:trPr>
          <w:trHeight w:val="397"/>
        </w:trPr>
        <w:tc>
          <w:tcPr>
            <w:tcW w:w="9923" w:type="dxa"/>
            <w:shd w:val="clear" w:color="auto" w:fill="D6E3BC"/>
          </w:tcPr>
          <w:p w14:paraId="57B7B20E" w14:textId="77777777" w:rsidR="00EA3370" w:rsidRPr="00E07422" w:rsidRDefault="00EA3370" w:rsidP="006C5BC7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E07422">
              <w:rPr>
                <w:rFonts w:ascii="Arial" w:hAnsi="Arial" w:cs="Arial"/>
                <w:b/>
                <w:szCs w:val="24"/>
              </w:rPr>
              <w:lastRenderedPageBreak/>
              <w:t xml:space="preserve">SECTION 1 - Details of Applicant. </w:t>
            </w:r>
            <w:r w:rsidRPr="00E07422">
              <w:rPr>
                <w:rFonts w:ascii="Arial" w:hAnsi="Arial" w:cs="Arial"/>
                <w:bCs/>
                <w:i/>
                <w:iCs/>
                <w:szCs w:val="24"/>
              </w:rPr>
              <w:t>Continued</w:t>
            </w:r>
          </w:p>
        </w:tc>
      </w:tr>
      <w:tr w:rsidR="00EA3370" w:rsidRPr="00EA3370" w14:paraId="3775108C" w14:textId="77777777" w:rsidTr="00EA3370">
        <w:trPr>
          <w:trHeight w:hRule="exact" w:val="680"/>
        </w:trPr>
        <w:tc>
          <w:tcPr>
            <w:tcW w:w="9923" w:type="dxa"/>
          </w:tcPr>
          <w:p w14:paraId="67786CB8" w14:textId="77777777" w:rsidR="00EA3370" w:rsidRPr="00EA3370" w:rsidRDefault="00EA3370" w:rsidP="00EA337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3370">
              <w:rPr>
                <w:rFonts w:ascii="Calibri" w:hAnsi="Calibri" w:cs="Calibri"/>
                <w:bCs/>
                <w:sz w:val="24"/>
                <w:szCs w:val="24"/>
              </w:rPr>
              <w:t>Telephone (enter text)</w:t>
            </w:r>
          </w:p>
          <w:p w14:paraId="09C72221" w14:textId="77777777" w:rsidR="00EA3370" w:rsidRPr="00EA3370" w:rsidRDefault="00EA3370" w:rsidP="00A13AC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471DC5" w:rsidRPr="00EA3370" w14:paraId="67964A77" w14:textId="77777777" w:rsidTr="00EA3370">
        <w:trPr>
          <w:trHeight w:hRule="exact" w:val="680"/>
        </w:trPr>
        <w:tc>
          <w:tcPr>
            <w:tcW w:w="9923" w:type="dxa"/>
          </w:tcPr>
          <w:p w14:paraId="6AF5D83F" w14:textId="77777777" w:rsidR="00471DC5" w:rsidRPr="00EA3370" w:rsidRDefault="00471DC5" w:rsidP="00A13AC6">
            <w:pPr>
              <w:rPr>
                <w:rFonts w:ascii="Calibri" w:hAnsi="Calibri" w:cs="Calibri"/>
                <w:sz w:val="24"/>
                <w:szCs w:val="24"/>
              </w:rPr>
            </w:pPr>
            <w:r w:rsidRPr="00EA3370">
              <w:rPr>
                <w:rFonts w:ascii="Calibri" w:hAnsi="Calibri" w:cs="Calibri"/>
                <w:sz w:val="24"/>
                <w:szCs w:val="24"/>
              </w:rPr>
              <w:t>Email Address (enter text)</w:t>
            </w:r>
          </w:p>
          <w:p w14:paraId="7475D5C1" w14:textId="77777777" w:rsidR="00471DC5" w:rsidRPr="00EA3370" w:rsidRDefault="00471DC5" w:rsidP="00A13AC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1DC5" w:rsidRPr="00EA3370" w14:paraId="1D315D03" w14:textId="77777777" w:rsidTr="00EA3370">
        <w:trPr>
          <w:trHeight w:hRule="exact" w:val="680"/>
        </w:trPr>
        <w:tc>
          <w:tcPr>
            <w:tcW w:w="9923" w:type="dxa"/>
          </w:tcPr>
          <w:p w14:paraId="0BB3B317" w14:textId="77777777" w:rsidR="00471DC5" w:rsidRPr="00EA3370" w:rsidRDefault="00471DC5" w:rsidP="00A13AC6">
            <w:pPr>
              <w:rPr>
                <w:rFonts w:ascii="Calibri" w:hAnsi="Calibri" w:cs="Calibri"/>
                <w:sz w:val="24"/>
                <w:szCs w:val="24"/>
              </w:rPr>
            </w:pPr>
            <w:r w:rsidRPr="00EA3370">
              <w:rPr>
                <w:rFonts w:ascii="Calibri" w:hAnsi="Calibri" w:cs="Calibri"/>
                <w:sz w:val="24"/>
                <w:szCs w:val="24"/>
              </w:rPr>
              <w:t>Number of authorisations for gaming machines for which the in-principle authorisation certificate is sought (enter text)</w:t>
            </w:r>
          </w:p>
          <w:p w14:paraId="07EA3680" w14:textId="77777777" w:rsidR="00471DC5" w:rsidRPr="00EA3370" w:rsidRDefault="00471DC5" w:rsidP="00A13AC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39885E" w14:textId="77777777" w:rsidR="00471DC5" w:rsidRPr="00EA3370" w:rsidRDefault="00471DC5" w:rsidP="00A13AC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2B92232" w14:textId="77777777" w:rsidR="00471DC5" w:rsidRPr="00EA3370" w:rsidRDefault="00471DC5" w:rsidP="00471DC5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471DC5" w:rsidRPr="00E07422" w14:paraId="423C4CF9" w14:textId="77777777" w:rsidTr="00EA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33619921" w14:textId="77777777" w:rsidR="00471DC5" w:rsidRPr="00E07422" w:rsidRDefault="00471DC5" w:rsidP="00A13AC6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E07422">
              <w:rPr>
                <w:rFonts w:ascii="Arial" w:hAnsi="Arial" w:cs="Arial"/>
                <w:szCs w:val="24"/>
              </w:rPr>
              <w:t>SECTION 2 - Documents that must accompany this application.</w:t>
            </w:r>
          </w:p>
        </w:tc>
      </w:tr>
      <w:tr w:rsidR="00471DC5" w:rsidRPr="00EA3370" w14:paraId="158B8A2D" w14:textId="77777777" w:rsidTr="00EA3370">
        <w:trPr>
          <w:trHeight w:val="404"/>
        </w:trPr>
        <w:tc>
          <w:tcPr>
            <w:tcW w:w="9923" w:type="dxa"/>
          </w:tcPr>
          <w:p w14:paraId="26017A4E" w14:textId="77777777" w:rsidR="00471DC5" w:rsidRPr="00EA3370" w:rsidRDefault="00471DC5" w:rsidP="00EA3370">
            <w:pPr>
              <w:pStyle w:val="Heading1"/>
              <w:numPr>
                <w:ilvl w:val="0"/>
                <w:numId w:val="31"/>
              </w:numPr>
              <w:ind w:left="714" w:hanging="357"/>
              <w:outlineLvl w:val="0"/>
              <w:rPr>
                <w:rFonts w:ascii="Calibri" w:hAnsi="Calibri" w:cs="Calibri"/>
                <w:szCs w:val="24"/>
              </w:rPr>
            </w:pPr>
            <w:r w:rsidRPr="00EA3370">
              <w:rPr>
                <w:rFonts w:ascii="Calibri" w:hAnsi="Calibri" w:cs="Calibri"/>
                <w:szCs w:val="24"/>
              </w:rPr>
              <w:t>A Social Impact Assessment.</w:t>
            </w:r>
          </w:p>
          <w:p w14:paraId="21BDBA03" w14:textId="77777777" w:rsidR="00471DC5" w:rsidRPr="00EA3370" w:rsidRDefault="00471DC5" w:rsidP="00471DC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EA3370">
              <w:rPr>
                <w:rFonts w:ascii="Calibri" w:hAnsi="Calibri" w:cs="Calibri"/>
                <w:sz w:val="24"/>
                <w:szCs w:val="24"/>
              </w:rPr>
              <w:t>Evidence that the land at the address for which the in-principle authorisation certificate is sought is suitable land (as defined under section 38B of the Act).</w:t>
            </w:r>
          </w:p>
          <w:p w14:paraId="080DD405" w14:textId="17E19375" w:rsidR="00471DC5" w:rsidRPr="00EA3370" w:rsidRDefault="00471DC5" w:rsidP="00EA3370">
            <w:pPr>
              <w:pStyle w:val="ListParagraph"/>
              <w:numPr>
                <w:ilvl w:val="0"/>
                <w:numId w:val="32"/>
              </w:numPr>
              <w:spacing w:after="120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EA3370">
              <w:rPr>
                <w:rFonts w:ascii="Calibri" w:hAnsi="Calibri" w:cs="Calibri"/>
                <w:sz w:val="24"/>
                <w:szCs w:val="24"/>
              </w:rPr>
              <w:t>A copy of any contractual arrangement, or proposed contractual arrangement, relating to the use of the premises to which the application relates.</w:t>
            </w:r>
          </w:p>
        </w:tc>
      </w:tr>
    </w:tbl>
    <w:p w14:paraId="2540A954" w14:textId="69754C0E" w:rsidR="00471DC5" w:rsidRPr="00EA3370" w:rsidRDefault="00471DC5" w:rsidP="00471DC5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</w:rPr>
      </w:pPr>
    </w:p>
    <w:tbl>
      <w:tblPr>
        <w:tblStyle w:val="GridTable1Light-Accent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EA3370" w:rsidRPr="00E07422" w14:paraId="7098E086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43BACEB5" w14:textId="41BB9C8B" w:rsidR="00EA3370" w:rsidRPr="00E07422" w:rsidRDefault="00EA3370" w:rsidP="00AE364E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  <w:shd w:val="pct20" w:color="auto" w:fill="auto"/>
              </w:rPr>
            </w:pPr>
            <w:bookmarkStart w:id="0" w:name="OLE_LINK1"/>
            <w:bookmarkStart w:id="1" w:name="OLE_LINK3"/>
            <w:r w:rsidRPr="00E07422">
              <w:rPr>
                <w:rFonts w:ascii="Arial" w:hAnsi="Arial" w:cs="Arial"/>
                <w:szCs w:val="24"/>
                <w:shd w:val="pct20" w:color="auto" w:fill="auto"/>
              </w:rPr>
              <w:br w:type="page"/>
            </w:r>
            <w:r w:rsidRPr="00E07422">
              <w:rPr>
                <w:rFonts w:ascii="Arial" w:hAnsi="Arial" w:cs="Arial"/>
                <w:szCs w:val="24"/>
              </w:rPr>
              <w:t>SECTION 3</w:t>
            </w:r>
            <w:r w:rsidRPr="00E07422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E07422">
              <w:rPr>
                <w:rFonts w:ascii="Arial" w:hAnsi="Arial" w:cs="Arial"/>
                <w:szCs w:val="24"/>
              </w:rPr>
              <w:t>– To be completed by authorised representative of applicant.</w:t>
            </w:r>
          </w:p>
        </w:tc>
      </w:tr>
      <w:tr w:rsidR="00EA3370" w:rsidRPr="00EA3370" w14:paraId="0F8505AA" w14:textId="77777777" w:rsidTr="00AE364E">
        <w:trPr>
          <w:trHeight w:val="2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33EA6EAA" w14:textId="77777777" w:rsidR="00EA3370" w:rsidRPr="00EA3370" w:rsidRDefault="00EA3370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A337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 (print or type full name of licensee’s representative)</w:t>
            </w:r>
          </w:p>
          <w:p w14:paraId="43A43E82" w14:textId="77777777" w:rsidR="00EA3370" w:rsidRPr="00EA3370" w:rsidRDefault="00EA3370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0EFED766" w14:textId="77777777" w:rsidR="00EA3370" w:rsidRPr="00EA3370" w:rsidRDefault="00EA3370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A337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 behalf of the (print or type name of licensee)</w:t>
            </w:r>
          </w:p>
          <w:p w14:paraId="619A132F" w14:textId="77777777" w:rsidR="00EA3370" w:rsidRPr="00EA3370" w:rsidRDefault="00EA3370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EDED594" w14:textId="77777777" w:rsidR="00EA3370" w:rsidRPr="00EA3370" w:rsidRDefault="00EA3370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A337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 hereby declare that the information on this application form and the accompanying documentation is true and correct.</w:t>
            </w:r>
          </w:p>
          <w:p w14:paraId="75B470FE" w14:textId="77777777" w:rsidR="00EA3370" w:rsidRPr="00EA3370" w:rsidRDefault="00EA3370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A337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Signed:</w:t>
            </w:r>
          </w:p>
          <w:p w14:paraId="265FC593" w14:textId="77777777" w:rsidR="00EA3370" w:rsidRPr="00EA3370" w:rsidRDefault="00EA3370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A337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Position (print or type position held with licensee):</w:t>
            </w:r>
          </w:p>
          <w:p w14:paraId="432B5146" w14:textId="77777777" w:rsidR="00EA3370" w:rsidRPr="00EA3370" w:rsidRDefault="00EA3370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FD9BF19" w14:textId="77777777" w:rsidR="00EA3370" w:rsidRPr="00EA3370" w:rsidRDefault="00EA3370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EA337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Date:</w:t>
            </w:r>
          </w:p>
        </w:tc>
      </w:tr>
      <w:bookmarkEnd w:id="0"/>
      <w:bookmarkEnd w:id="1"/>
    </w:tbl>
    <w:p w14:paraId="53F3A6C0" w14:textId="455102A5" w:rsidR="00EA3370" w:rsidRPr="00EA3370" w:rsidRDefault="00EA3370" w:rsidP="00471DC5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</w:rPr>
      </w:pPr>
    </w:p>
    <w:tbl>
      <w:tblPr>
        <w:tblStyle w:val="GridTable1Light-Accent3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D575BF" w:rsidRPr="00E07422" w14:paraId="339D9064" w14:textId="77777777" w:rsidTr="00EA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73E858A4" w14:textId="77777777" w:rsidR="00D575BF" w:rsidRPr="00E07422" w:rsidRDefault="00D575BF" w:rsidP="00AE364E">
            <w:pPr>
              <w:pStyle w:val="Head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422">
              <w:rPr>
                <w:rFonts w:ascii="Arial" w:hAnsi="Arial" w:cs="Arial"/>
                <w:sz w:val="24"/>
                <w:szCs w:val="24"/>
              </w:rPr>
              <w:t>LODGEMENT AND PAYMENT METHODS</w:t>
            </w:r>
          </w:p>
        </w:tc>
      </w:tr>
      <w:tr w:rsidR="00D575BF" w:rsidRPr="00EA3370" w14:paraId="459F24A6" w14:textId="77777777" w:rsidTr="00EA33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3EB9117D" w14:textId="59BD526E" w:rsidR="00D575BF" w:rsidRPr="00EA3370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EA3370">
              <w:rPr>
                <w:rFonts w:ascii="Calibri" w:hAnsi="Calibri" w:cs="Calibri"/>
                <w:sz w:val="24"/>
                <w:szCs w:val="24"/>
              </w:rPr>
              <w:t xml:space="preserve">This form should be lodged via email to </w:t>
            </w:r>
            <w:hyperlink r:id="rId8" w:history="1">
              <w:r w:rsidRPr="00EA3370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gaming.operations@act.gov.au</w:t>
              </w:r>
            </w:hyperlink>
          </w:p>
          <w:p w14:paraId="5CE0B4FC" w14:textId="77777777" w:rsidR="00D575BF" w:rsidRPr="00EA3370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38C19D0" w14:textId="77777777" w:rsidR="00D575BF" w:rsidRPr="00EA3370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A337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Once you have lodged the form you can make payment via the following methods:</w:t>
            </w:r>
          </w:p>
          <w:p w14:paraId="114F92F7" w14:textId="77777777" w:rsidR="00D575BF" w:rsidRPr="00EA3370" w:rsidRDefault="00D575BF" w:rsidP="00AE364E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EA3370">
              <w:rPr>
                <w:rFonts w:ascii="Calibri" w:hAnsi="Calibri" w:cs="Calibri"/>
                <w:sz w:val="24"/>
                <w:szCs w:val="24"/>
              </w:rPr>
              <w:t>Credit Card:</w:t>
            </w:r>
          </w:p>
          <w:p w14:paraId="34C5BCA3" w14:textId="77777777" w:rsidR="00D575BF" w:rsidRPr="00EA3370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A337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click on the following link to make payment:</w:t>
            </w:r>
          </w:p>
          <w:p w14:paraId="20E287D1" w14:textId="61BEAA9D" w:rsidR="00D575BF" w:rsidRPr="00EA3370" w:rsidRDefault="0045139D" w:rsidP="00AE364E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hyperlink r:id="rId9" w:history="1">
              <w:r w:rsidRPr="0045139D">
                <w:rPr>
                  <w:rStyle w:val="Hyperlink"/>
                  <w:rFonts w:ascii="Calibri" w:hAnsi="Calibri" w:cs="Calibri"/>
                  <w:b w:val="0"/>
                  <w:bCs w:val="0"/>
                  <w:i/>
                  <w:iCs/>
                  <w:sz w:val="24"/>
                  <w:szCs w:val="24"/>
                </w:rPr>
                <w:t>https://form.act.gov.au/smartforms/servlet/SmartForm.html?formCode=1009-gaming&amp;Acc=GAIA</w:t>
              </w:r>
            </w:hyperlink>
          </w:p>
          <w:p w14:paraId="2D812528" w14:textId="77777777" w:rsidR="00D575BF" w:rsidRPr="00EA3370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E7B4D44" w14:textId="77777777" w:rsidR="00D575BF" w:rsidRPr="00EA3370" w:rsidRDefault="00D575BF" w:rsidP="00AE364E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EA3370">
              <w:rPr>
                <w:rFonts w:ascii="Calibri" w:hAnsi="Calibri" w:cs="Calibri"/>
                <w:sz w:val="24"/>
                <w:szCs w:val="24"/>
              </w:rPr>
              <w:t>Other payment method:</w:t>
            </w:r>
          </w:p>
          <w:p w14:paraId="6B500C75" w14:textId="6201EA58" w:rsidR="00D575BF" w:rsidRPr="00EA3370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A337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If you wish to pay via an alternate method, please contact us on 02 6207 2343</w:t>
            </w:r>
          </w:p>
          <w:p w14:paraId="78FACDC6" w14:textId="77777777" w:rsidR="00D575BF" w:rsidRPr="00EA3370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8B52D13" w14:textId="3C97B427" w:rsidR="00D575BF" w:rsidRPr="00EA3370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A337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Your application will not be assessed until payment has been received.</w:t>
            </w:r>
            <w:bookmarkStart w:id="2" w:name="_GoBack"/>
            <w:bookmarkEnd w:id="2"/>
          </w:p>
          <w:p w14:paraId="698F0D63" w14:textId="77777777" w:rsidR="00D575BF" w:rsidRPr="00EA3370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44445A9" w14:textId="04A13BED" w:rsidR="00D575BF" w:rsidRPr="00EA3370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A337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note that the licence fee is GST exempt. Once this application is submitted to the ACT Gambling and Racing Commission the application fee is non-refundable.</w:t>
            </w:r>
          </w:p>
          <w:p w14:paraId="3A314068" w14:textId="77777777" w:rsidR="00D575BF" w:rsidRPr="00EA3370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A337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The prescribed fee is available on the Commission’s web site at </w:t>
            </w:r>
            <w:hyperlink r:id="rId10" w:history="1">
              <w:r w:rsidRPr="00EA3370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www.gamblingandracing.act.gov.au</w:t>
              </w:r>
            </w:hyperlink>
          </w:p>
          <w:p w14:paraId="0E80B1B9" w14:textId="77777777" w:rsidR="00D575BF" w:rsidRPr="00EA3370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00186DA" w14:textId="6EE9E0CE" w:rsidR="00471DC5" w:rsidRPr="00EA3370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A337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Alternatively, you can contact the Commission on 02 6207 2343 for more information.</w:t>
            </w:r>
          </w:p>
        </w:tc>
      </w:tr>
    </w:tbl>
    <w:p w14:paraId="5BCDFA11" w14:textId="69D3EA45" w:rsidR="008C202F" w:rsidRPr="00EA3370" w:rsidRDefault="008C202F" w:rsidP="00EA3370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sectPr w:rsidR="008C202F" w:rsidRPr="00EA3370" w:rsidSect="003F6CB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1134" w:bottom="709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D09DF" w14:textId="77777777" w:rsidR="001C269B" w:rsidRDefault="001C269B">
      <w:r>
        <w:separator/>
      </w:r>
    </w:p>
  </w:endnote>
  <w:endnote w:type="continuationSeparator" w:id="0">
    <w:p w14:paraId="5FAFD925" w14:textId="77777777" w:rsidR="001C269B" w:rsidRDefault="001C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EC3C" w14:textId="77777777"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05AD" w14:textId="77777777"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A4466" w14:textId="77777777" w:rsidR="001C269B" w:rsidRDefault="001C269B">
      <w:r>
        <w:separator/>
      </w:r>
    </w:p>
  </w:footnote>
  <w:footnote w:type="continuationSeparator" w:id="0">
    <w:p w14:paraId="3C143D0F" w14:textId="77777777" w:rsidR="001C269B" w:rsidRDefault="001C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6983" w14:textId="77777777" w:rsidR="00E406D7" w:rsidRDefault="002D5E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06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A8DB2" w14:textId="77777777" w:rsidR="00E406D7" w:rsidRDefault="00E40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133C5094" w14:textId="77777777" w:rsidR="00E406D7" w:rsidRDefault="00E406D7" w:rsidP="003059AB">
        <w:pPr>
          <w:pStyle w:val="Header"/>
          <w:jc w:val="center"/>
        </w:pPr>
        <w:r>
          <w:t xml:space="preserve">Page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2</w:t>
        </w:r>
        <w:r w:rsidR="002D5EA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3</w:t>
        </w:r>
        <w:r w:rsidR="002D5EAA">
          <w:rPr>
            <w:b/>
            <w:sz w:val="24"/>
            <w:szCs w:val="24"/>
          </w:rPr>
          <w:fldChar w:fldCharType="end"/>
        </w:r>
      </w:p>
    </w:sdtContent>
  </w:sdt>
  <w:p w14:paraId="0BEBFB0F" w14:textId="77777777" w:rsidR="00E406D7" w:rsidRDefault="00E406D7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69A7" w14:textId="343E4928" w:rsidR="008C202F" w:rsidRPr="00EA3370" w:rsidRDefault="00E406D7" w:rsidP="004120DB">
    <w:pPr>
      <w:pStyle w:val="Header"/>
      <w:ind w:hanging="142"/>
      <w:rPr>
        <w:rFonts w:ascii="Calibri" w:hAnsi="Calibri" w:cs="Calibri"/>
        <w:i/>
        <w:iCs/>
      </w:rPr>
    </w:pPr>
    <w:r w:rsidRPr="00EA3370">
      <w:rPr>
        <w:rFonts w:ascii="Calibri" w:hAnsi="Calibri" w:cs="Calibri"/>
        <w:i/>
        <w:iCs/>
      </w:rPr>
      <w:t xml:space="preserve"> </w:t>
    </w:r>
    <w:r w:rsidR="002357AE" w:rsidRPr="00EA3370">
      <w:rPr>
        <w:rFonts w:ascii="Calibri" w:hAnsi="Calibri" w:cs="Calibri"/>
        <w:noProof/>
        <w:lang w:eastAsia="en-AU"/>
      </w:rPr>
      <w:drawing>
        <wp:inline distT="0" distB="0" distL="0" distR="0" wp14:anchorId="62A0E464" wp14:editId="36E60D49">
          <wp:extent cx="3005847" cy="759973"/>
          <wp:effectExtent l="0" t="0" r="0" b="0"/>
          <wp:docPr id="2" name="Picture 2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94DB6" w14:textId="3C95AFB3" w:rsidR="002357AE" w:rsidRPr="00E07422" w:rsidRDefault="002357AE" w:rsidP="002357AE">
    <w:pPr>
      <w:pStyle w:val="Header"/>
      <w:ind w:hanging="142"/>
      <w:jc w:val="right"/>
      <w:rPr>
        <w:rFonts w:ascii="Arial" w:hAnsi="Arial" w:cs="Arial"/>
        <w:bCs/>
        <w:iCs/>
        <w:sz w:val="24"/>
        <w:szCs w:val="24"/>
        <w:lang w:eastAsia="en-AU"/>
      </w:rPr>
    </w:pPr>
    <w:r w:rsidRPr="00E07422">
      <w:rPr>
        <w:rFonts w:ascii="Arial" w:hAnsi="Arial" w:cs="Arial"/>
        <w:b/>
        <w:bCs/>
        <w:i/>
        <w:iCs/>
        <w:sz w:val="24"/>
        <w:szCs w:val="24"/>
        <w:lang w:eastAsia="en-AU"/>
      </w:rPr>
      <w:t xml:space="preserve">GAMING MACHINE ACT 2004, </w:t>
    </w:r>
    <w:r w:rsidRPr="00E07422">
      <w:rPr>
        <w:rFonts w:ascii="Arial" w:hAnsi="Arial" w:cs="Arial"/>
        <w:bCs/>
        <w:iCs/>
        <w:sz w:val="24"/>
        <w:szCs w:val="24"/>
        <w:lang w:eastAsia="en-AU"/>
      </w:rPr>
      <w:t>s</w:t>
    </w:r>
    <w:r w:rsidR="00471DC5" w:rsidRPr="00E07422">
      <w:rPr>
        <w:rFonts w:ascii="Arial" w:hAnsi="Arial" w:cs="Arial"/>
        <w:bCs/>
        <w:iCs/>
        <w:sz w:val="24"/>
        <w:szCs w:val="24"/>
        <w:lang w:eastAsia="en-AU"/>
      </w:rPr>
      <w:t>38B</w:t>
    </w:r>
  </w:p>
  <w:p w14:paraId="547DA312" w14:textId="45181985" w:rsidR="00E406D7" w:rsidRPr="00EA3370" w:rsidRDefault="002357AE" w:rsidP="002357AE">
    <w:pPr>
      <w:pStyle w:val="Header"/>
      <w:ind w:hanging="142"/>
      <w:jc w:val="right"/>
      <w:rPr>
        <w:rFonts w:ascii="Calibri" w:hAnsi="Calibri" w:cs="Calibri"/>
      </w:rPr>
    </w:pPr>
    <w:r w:rsidRPr="00EA3370">
      <w:rPr>
        <w:rFonts w:ascii="Calibri" w:hAnsi="Calibri" w:cs="Calibri"/>
        <w:lang w:eastAsia="en-AU"/>
      </w:rPr>
      <w:t xml:space="preserve">Form made pursuant to s 53D of </w:t>
    </w:r>
    <w:r w:rsidRPr="00EA3370">
      <w:rPr>
        <w:rFonts w:ascii="Calibri" w:hAnsi="Calibri" w:cs="Calibri"/>
        <w:i/>
        <w:iCs/>
        <w:lang w:eastAsia="en-AU"/>
      </w:rPr>
      <w:t>Gambling and Racing Control Act 1999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2449D"/>
    <w:multiLevelType w:val="hybridMultilevel"/>
    <w:tmpl w:val="6CB24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437ABE"/>
    <w:multiLevelType w:val="hybridMultilevel"/>
    <w:tmpl w:val="BE42889C"/>
    <w:lvl w:ilvl="0" w:tplc="5C64D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18C8"/>
    <w:multiLevelType w:val="hybridMultilevel"/>
    <w:tmpl w:val="E55E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86C175C"/>
    <w:multiLevelType w:val="hybridMultilevel"/>
    <w:tmpl w:val="AB42B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F2CCA"/>
    <w:multiLevelType w:val="hybridMultilevel"/>
    <w:tmpl w:val="0DC6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8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F7EEB"/>
    <w:multiLevelType w:val="hybridMultilevel"/>
    <w:tmpl w:val="05C0FB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EB5740"/>
    <w:multiLevelType w:val="hybridMultilevel"/>
    <w:tmpl w:val="1918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7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A4D24"/>
    <w:multiLevelType w:val="hybridMultilevel"/>
    <w:tmpl w:val="2306E994"/>
    <w:lvl w:ilvl="0" w:tplc="0C09000F">
      <w:start w:val="1"/>
      <w:numFmt w:val="decimal"/>
      <w:lvlText w:val="%1."/>
      <w:lvlJc w:val="left"/>
      <w:pPr>
        <w:ind w:left="674" w:hanging="360"/>
      </w:pPr>
    </w:lvl>
    <w:lvl w:ilvl="1" w:tplc="0C090019" w:tentative="1">
      <w:start w:val="1"/>
      <w:numFmt w:val="lowerLetter"/>
      <w:lvlText w:val="%2."/>
      <w:lvlJc w:val="left"/>
      <w:pPr>
        <w:ind w:left="1394" w:hanging="360"/>
      </w:pPr>
    </w:lvl>
    <w:lvl w:ilvl="2" w:tplc="0C09001B" w:tentative="1">
      <w:start w:val="1"/>
      <w:numFmt w:val="lowerRoman"/>
      <w:lvlText w:val="%3."/>
      <w:lvlJc w:val="right"/>
      <w:pPr>
        <w:ind w:left="2114" w:hanging="180"/>
      </w:pPr>
    </w:lvl>
    <w:lvl w:ilvl="3" w:tplc="0C09000F" w:tentative="1">
      <w:start w:val="1"/>
      <w:numFmt w:val="decimal"/>
      <w:lvlText w:val="%4."/>
      <w:lvlJc w:val="left"/>
      <w:pPr>
        <w:ind w:left="2834" w:hanging="360"/>
      </w:pPr>
    </w:lvl>
    <w:lvl w:ilvl="4" w:tplc="0C090019" w:tentative="1">
      <w:start w:val="1"/>
      <w:numFmt w:val="lowerLetter"/>
      <w:lvlText w:val="%5."/>
      <w:lvlJc w:val="left"/>
      <w:pPr>
        <w:ind w:left="3554" w:hanging="360"/>
      </w:pPr>
    </w:lvl>
    <w:lvl w:ilvl="5" w:tplc="0C09001B" w:tentative="1">
      <w:start w:val="1"/>
      <w:numFmt w:val="lowerRoman"/>
      <w:lvlText w:val="%6."/>
      <w:lvlJc w:val="right"/>
      <w:pPr>
        <w:ind w:left="4274" w:hanging="180"/>
      </w:pPr>
    </w:lvl>
    <w:lvl w:ilvl="6" w:tplc="0C09000F" w:tentative="1">
      <w:start w:val="1"/>
      <w:numFmt w:val="decimal"/>
      <w:lvlText w:val="%7."/>
      <w:lvlJc w:val="left"/>
      <w:pPr>
        <w:ind w:left="4994" w:hanging="360"/>
      </w:pPr>
    </w:lvl>
    <w:lvl w:ilvl="7" w:tplc="0C090019" w:tentative="1">
      <w:start w:val="1"/>
      <w:numFmt w:val="lowerLetter"/>
      <w:lvlText w:val="%8."/>
      <w:lvlJc w:val="left"/>
      <w:pPr>
        <w:ind w:left="5714" w:hanging="360"/>
      </w:pPr>
    </w:lvl>
    <w:lvl w:ilvl="8" w:tplc="0C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9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59A25F98"/>
    <w:multiLevelType w:val="hybridMultilevel"/>
    <w:tmpl w:val="1D26AF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735E57"/>
    <w:multiLevelType w:val="hybridMultilevel"/>
    <w:tmpl w:val="D436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411F2"/>
    <w:multiLevelType w:val="hybridMultilevel"/>
    <w:tmpl w:val="B01E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86352"/>
    <w:multiLevelType w:val="hybridMultilevel"/>
    <w:tmpl w:val="3626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91E11"/>
    <w:multiLevelType w:val="hybridMultilevel"/>
    <w:tmpl w:val="165A0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0F5A1C"/>
    <w:multiLevelType w:val="hybridMultilevel"/>
    <w:tmpl w:val="460E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0" w15:restartNumberingAfterBreak="0">
    <w:nsid w:val="78227F85"/>
    <w:multiLevelType w:val="hybridMultilevel"/>
    <w:tmpl w:val="CA7C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16350"/>
    <w:multiLevelType w:val="hybridMultilevel"/>
    <w:tmpl w:val="7FC64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0"/>
  </w:num>
  <w:num w:numId="4">
    <w:abstractNumId w:val="11"/>
  </w:num>
  <w:num w:numId="5">
    <w:abstractNumId w:val="25"/>
  </w:num>
  <w:num w:numId="6">
    <w:abstractNumId w:val="14"/>
  </w:num>
  <w:num w:numId="7">
    <w:abstractNumId w:val="29"/>
  </w:num>
  <w:num w:numId="8">
    <w:abstractNumId w:val="13"/>
  </w:num>
  <w:num w:numId="9">
    <w:abstractNumId w:val="8"/>
  </w:num>
  <w:num w:numId="10">
    <w:abstractNumId w:val="4"/>
  </w:num>
  <w:num w:numId="11">
    <w:abstractNumId w:val="27"/>
  </w:num>
  <w:num w:numId="12">
    <w:abstractNumId w:val="16"/>
  </w:num>
  <w:num w:numId="13">
    <w:abstractNumId w:val="22"/>
  </w:num>
  <w:num w:numId="14">
    <w:abstractNumId w:val="2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31"/>
  </w:num>
  <w:num w:numId="20">
    <w:abstractNumId w:val="6"/>
  </w:num>
  <w:num w:numId="21">
    <w:abstractNumId w:val="26"/>
  </w:num>
  <w:num w:numId="22">
    <w:abstractNumId w:val="3"/>
  </w:num>
  <w:num w:numId="23">
    <w:abstractNumId w:val="12"/>
  </w:num>
  <w:num w:numId="24">
    <w:abstractNumId w:val="10"/>
  </w:num>
  <w:num w:numId="25">
    <w:abstractNumId w:val="30"/>
  </w:num>
  <w:num w:numId="26">
    <w:abstractNumId w:val="21"/>
  </w:num>
  <w:num w:numId="27">
    <w:abstractNumId w:val="1"/>
  </w:num>
  <w:num w:numId="28">
    <w:abstractNumId w:val="17"/>
  </w:num>
  <w:num w:numId="29">
    <w:abstractNumId w:val="9"/>
  </w:num>
  <w:num w:numId="30">
    <w:abstractNumId w:val="5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F7"/>
    <w:rsid w:val="00002E92"/>
    <w:rsid w:val="000055F6"/>
    <w:rsid w:val="00010580"/>
    <w:rsid w:val="00023677"/>
    <w:rsid w:val="000253A3"/>
    <w:rsid w:val="00030A15"/>
    <w:rsid w:val="00031511"/>
    <w:rsid w:val="0003308C"/>
    <w:rsid w:val="0003528E"/>
    <w:rsid w:val="000356B5"/>
    <w:rsid w:val="0004276F"/>
    <w:rsid w:val="00043482"/>
    <w:rsid w:val="0004551D"/>
    <w:rsid w:val="00053CD2"/>
    <w:rsid w:val="00072BB5"/>
    <w:rsid w:val="00072C94"/>
    <w:rsid w:val="00074584"/>
    <w:rsid w:val="00084C4C"/>
    <w:rsid w:val="00093694"/>
    <w:rsid w:val="000B44AD"/>
    <w:rsid w:val="000C288C"/>
    <w:rsid w:val="000C488B"/>
    <w:rsid w:val="000C5806"/>
    <w:rsid w:val="000D76F4"/>
    <w:rsid w:val="000D7D77"/>
    <w:rsid w:val="000F0522"/>
    <w:rsid w:val="000F76CC"/>
    <w:rsid w:val="00103036"/>
    <w:rsid w:val="00117CE3"/>
    <w:rsid w:val="001204F4"/>
    <w:rsid w:val="00123767"/>
    <w:rsid w:val="00127D4E"/>
    <w:rsid w:val="001307E2"/>
    <w:rsid w:val="00134851"/>
    <w:rsid w:val="00134C99"/>
    <w:rsid w:val="00141231"/>
    <w:rsid w:val="001445B3"/>
    <w:rsid w:val="001455D7"/>
    <w:rsid w:val="0015152A"/>
    <w:rsid w:val="001542C0"/>
    <w:rsid w:val="001759C2"/>
    <w:rsid w:val="00180C07"/>
    <w:rsid w:val="00194889"/>
    <w:rsid w:val="001969C6"/>
    <w:rsid w:val="001B0932"/>
    <w:rsid w:val="001C269B"/>
    <w:rsid w:val="001C2C70"/>
    <w:rsid w:val="001D4F98"/>
    <w:rsid w:val="001E7492"/>
    <w:rsid w:val="001F0145"/>
    <w:rsid w:val="00200231"/>
    <w:rsid w:val="0020192E"/>
    <w:rsid w:val="00201F5C"/>
    <w:rsid w:val="002271E7"/>
    <w:rsid w:val="0023139E"/>
    <w:rsid w:val="002357AE"/>
    <w:rsid w:val="00236779"/>
    <w:rsid w:val="00240EB6"/>
    <w:rsid w:val="00257594"/>
    <w:rsid w:val="002672CB"/>
    <w:rsid w:val="0027325B"/>
    <w:rsid w:val="002817FC"/>
    <w:rsid w:val="00281F2C"/>
    <w:rsid w:val="002A16E5"/>
    <w:rsid w:val="002A71BC"/>
    <w:rsid w:val="002B0678"/>
    <w:rsid w:val="002D5EAA"/>
    <w:rsid w:val="002E0AB4"/>
    <w:rsid w:val="00303AAA"/>
    <w:rsid w:val="003059AB"/>
    <w:rsid w:val="00306D1E"/>
    <w:rsid w:val="00314E73"/>
    <w:rsid w:val="003357E8"/>
    <w:rsid w:val="00342929"/>
    <w:rsid w:val="003502EF"/>
    <w:rsid w:val="00357D0A"/>
    <w:rsid w:val="00363388"/>
    <w:rsid w:val="00366303"/>
    <w:rsid w:val="00370BEA"/>
    <w:rsid w:val="00382AC7"/>
    <w:rsid w:val="0038350C"/>
    <w:rsid w:val="00385EF4"/>
    <w:rsid w:val="00391832"/>
    <w:rsid w:val="003A4B7D"/>
    <w:rsid w:val="003B0582"/>
    <w:rsid w:val="003B0FAC"/>
    <w:rsid w:val="003B168D"/>
    <w:rsid w:val="003B2333"/>
    <w:rsid w:val="003C4702"/>
    <w:rsid w:val="003D1B98"/>
    <w:rsid w:val="003D2A92"/>
    <w:rsid w:val="003F5DCD"/>
    <w:rsid w:val="003F6CBC"/>
    <w:rsid w:val="003F7439"/>
    <w:rsid w:val="004120DB"/>
    <w:rsid w:val="0041651D"/>
    <w:rsid w:val="00423375"/>
    <w:rsid w:val="004259D2"/>
    <w:rsid w:val="004302DE"/>
    <w:rsid w:val="00441B17"/>
    <w:rsid w:val="0044200C"/>
    <w:rsid w:val="0044369F"/>
    <w:rsid w:val="00443FD6"/>
    <w:rsid w:val="0045139D"/>
    <w:rsid w:val="00453FD1"/>
    <w:rsid w:val="00455330"/>
    <w:rsid w:val="00465792"/>
    <w:rsid w:val="00467707"/>
    <w:rsid w:val="00471DC5"/>
    <w:rsid w:val="00475886"/>
    <w:rsid w:val="00481FBA"/>
    <w:rsid w:val="00484CB7"/>
    <w:rsid w:val="004876BE"/>
    <w:rsid w:val="004B217B"/>
    <w:rsid w:val="004C158D"/>
    <w:rsid w:val="004D301E"/>
    <w:rsid w:val="004D3DF6"/>
    <w:rsid w:val="004E1B1B"/>
    <w:rsid w:val="004E2A73"/>
    <w:rsid w:val="004E5CD8"/>
    <w:rsid w:val="004E5E57"/>
    <w:rsid w:val="004E67A2"/>
    <w:rsid w:val="004F1211"/>
    <w:rsid w:val="004F628D"/>
    <w:rsid w:val="0050008D"/>
    <w:rsid w:val="005110A0"/>
    <w:rsid w:val="00511F18"/>
    <w:rsid w:val="005143C5"/>
    <w:rsid w:val="005162EC"/>
    <w:rsid w:val="00521473"/>
    <w:rsid w:val="00525961"/>
    <w:rsid w:val="005307C8"/>
    <w:rsid w:val="00531FE2"/>
    <w:rsid w:val="0053646A"/>
    <w:rsid w:val="005404DB"/>
    <w:rsid w:val="00542223"/>
    <w:rsid w:val="00546C62"/>
    <w:rsid w:val="005472A2"/>
    <w:rsid w:val="00574B15"/>
    <w:rsid w:val="0058326D"/>
    <w:rsid w:val="005B0CEA"/>
    <w:rsid w:val="005C0E23"/>
    <w:rsid w:val="005C2FF1"/>
    <w:rsid w:val="005C46F1"/>
    <w:rsid w:val="005D1AD2"/>
    <w:rsid w:val="005D63E4"/>
    <w:rsid w:val="005F2307"/>
    <w:rsid w:val="006009E6"/>
    <w:rsid w:val="006030E2"/>
    <w:rsid w:val="00605A8F"/>
    <w:rsid w:val="00616875"/>
    <w:rsid w:val="00616B13"/>
    <w:rsid w:val="00630DCB"/>
    <w:rsid w:val="0064099A"/>
    <w:rsid w:val="00643878"/>
    <w:rsid w:val="00652918"/>
    <w:rsid w:val="0065349C"/>
    <w:rsid w:val="0065725A"/>
    <w:rsid w:val="00657D55"/>
    <w:rsid w:val="006629B1"/>
    <w:rsid w:val="00662FC8"/>
    <w:rsid w:val="006640BD"/>
    <w:rsid w:val="00666CBB"/>
    <w:rsid w:val="00666D90"/>
    <w:rsid w:val="00671127"/>
    <w:rsid w:val="00675840"/>
    <w:rsid w:val="00695865"/>
    <w:rsid w:val="00697B0F"/>
    <w:rsid w:val="006A02E7"/>
    <w:rsid w:val="006A48EE"/>
    <w:rsid w:val="006B27AA"/>
    <w:rsid w:val="006B3337"/>
    <w:rsid w:val="006D1274"/>
    <w:rsid w:val="006D419A"/>
    <w:rsid w:val="006D6BDF"/>
    <w:rsid w:val="006F5B5E"/>
    <w:rsid w:val="006F5D84"/>
    <w:rsid w:val="00702779"/>
    <w:rsid w:val="00713C53"/>
    <w:rsid w:val="0072280B"/>
    <w:rsid w:val="0072510D"/>
    <w:rsid w:val="00741C15"/>
    <w:rsid w:val="007540E3"/>
    <w:rsid w:val="00760710"/>
    <w:rsid w:val="007631E1"/>
    <w:rsid w:val="00765F99"/>
    <w:rsid w:val="0076601F"/>
    <w:rsid w:val="00766136"/>
    <w:rsid w:val="0076799C"/>
    <w:rsid w:val="00774668"/>
    <w:rsid w:val="00787360"/>
    <w:rsid w:val="00790C21"/>
    <w:rsid w:val="00795070"/>
    <w:rsid w:val="007A2E27"/>
    <w:rsid w:val="007B096A"/>
    <w:rsid w:val="007B6C06"/>
    <w:rsid w:val="007C7552"/>
    <w:rsid w:val="007C76DF"/>
    <w:rsid w:val="007D6551"/>
    <w:rsid w:val="007F0C53"/>
    <w:rsid w:val="007F14EB"/>
    <w:rsid w:val="007F41C2"/>
    <w:rsid w:val="00812E57"/>
    <w:rsid w:val="008174BB"/>
    <w:rsid w:val="0082131F"/>
    <w:rsid w:val="00825450"/>
    <w:rsid w:val="00843316"/>
    <w:rsid w:val="00847379"/>
    <w:rsid w:val="00850961"/>
    <w:rsid w:val="00860E0A"/>
    <w:rsid w:val="00867BF7"/>
    <w:rsid w:val="00877032"/>
    <w:rsid w:val="00893751"/>
    <w:rsid w:val="008971BF"/>
    <w:rsid w:val="008A47F2"/>
    <w:rsid w:val="008C202F"/>
    <w:rsid w:val="008C6140"/>
    <w:rsid w:val="008D62F7"/>
    <w:rsid w:val="008F73F2"/>
    <w:rsid w:val="009116DD"/>
    <w:rsid w:val="009232F8"/>
    <w:rsid w:val="0093512F"/>
    <w:rsid w:val="009359D0"/>
    <w:rsid w:val="00942CD6"/>
    <w:rsid w:val="00946018"/>
    <w:rsid w:val="009503C6"/>
    <w:rsid w:val="00955977"/>
    <w:rsid w:val="00965336"/>
    <w:rsid w:val="009666FD"/>
    <w:rsid w:val="0098646E"/>
    <w:rsid w:val="00987F4F"/>
    <w:rsid w:val="00992B88"/>
    <w:rsid w:val="009A2F97"/>
    <w:rsid w:val="009B2035"/>
    <w:rsid w:val="009C2B5E"/>
    <w:rsid w:val="009C5F6C"/>
    <w:rsid w:val="009C6DF4"/>
    <w:rsid w:val="009E277F"/>
    <w:rsid w:val="009E2CF8"/>
    <w:rsid w:val="009E5263"/>
    <w:rsid w:val="009F2337"/>
    <w:rsid w:val="009F4923"/>
    <w:rsid w:val="00A14827"/>
    <w:rsid w:val="00A40B11"/>
    <w:rsid w:val="00A42C9C"/>
    <w:rsid w:val="00A507F6"/>
    <w:rsid w:val="00A51703"/>
    <w:rsid w:val="00A52794"/>
    <w:rsid w:val="00A60E99"/>
    <w:rsid w:val="00A71EB1"/>
    <w:rsid w:val="00A768D8"/>
    <w:rsid w:val="00A85D21"/>
    <w:rsid w:val="00AB2539"/>
    <w:rsid w:val="00AB4E38"/>
    <w:rsid w:val="00AC7552"/>
    <w:rsid w:val="00AD50A1"/>
    <w:rsid w:val="00AF5173"/>
    <w:rsid w:val="00AF79AD"/>
    <w:rsid w:val="00B0213C"/>
    <w:rsid w:val="00B12A91"/>
    <w:rsid w:val="00B14D7F"/>
    <w:rsid w:val="00B22E8C"/>
    <w:rsid w:val="00B2452E"/>
    <w:rsid w:val="00B36924"/>
    <w:rsid w:val="00B43452"/>
    <w:rsid w:val="00B44DF9"/>
    <w:rsid w:val="00B521FD"/>
    <w:rsid w:val="00B540CF"/>
    <w:rsid w:val="00B6024D"/>
    <w:rsid w:val="00B60D4F"/>
    <w:rsid w:val="00B72DAA"/>
    <w:rsid w:val="00B73210"/>
    <w:rsid w:val="00B74BA8"/>
    <w:rsid w:val="00B752E1"/>
    <w:rsid w:val="00B76268"/>
    <w:rsid w:val="00B9723F"/>
    <w:rsid w:val="00B97797"/>
    <w:rsid w:val="00BA6827"/>
    <w:rsid w:val="00BB328B"/>
    <w:rsid w:val="00BC03E9"/>
    <w:rsid w:val="00BC60A4"/>
    <w:rsid w:val="00BE7073"/>
    <w:rsid w:val="00BF0A02"/>
    <w:rsid w:val="00C0103A"/>
    <w:rsid w:val="00C05B6F"/>
    <w:rsid w:val="00C1214C"/>
    <w:rsid w:val="00C22206"/>
    <w:rsid w:val="00C24297"/>
    <w:rsid w:val="00C2611A"/>
    <w:rsid w:val="00C32080"/>
    <w:rsid w:val="00C35ADB"/>
    <w:rsid w:val="00C41ABA"/>
    <w:rsid w:val="00C42BC9"/>
    <w:rsid w:val="00C8096E"/>
    <w:rsid w:val="00C820D9"/>
    <w:rsid w:val="00C91317"/>
    <w:rsid w:val="00C92D2B"/>
    <w:rsid w:val="00C97EA6"/>
    <w:rsid w:val="00CB26EB"/>
    <w:rsid w:val="00CC166E"/>
    <w:rsid w:val="00CC398A"/>
    <w:rsid w:val="00CC4615"/>
    <w:rsid w:val="00CC7D81"/>
    <w:rsid w:val="00CD1DC3"/>
    <w:rsid w:val="00CD21D8"/>
    <w:rsid w:val="00CD2BC0"/>
    <w:rsid w:val="00CD3A11"/>
    <w:rsid w:val="00CD47F5"/>
    <w:rsid w:val="00CF27B8"/>
    <w:rsid w:val="00D00A0D"/>
    <w:rsid w:val="00D02A77"/>
    <w:rsid w:val="00D16FCF"/>
    <w:rsid w:val="00D209F0"/>
    <w:rsid w:val="00D2405D"/>
    <w:rsid w:val="00D373B5"/>
    <w:rsid w:val="00D41B88"/>
    <w:rsid w:val="00D476EB"/>
    <w:rsid w:val="00D47D95"/>
    <w:rsid w:val="00D575BF"/>
    <w:rsid w:val="00D614CF"/>
    <w:rsid w:val="00D660DB"/>
    <w:rsid w:val="00D718CE"/>
    <w:rsid w:val="00D73D47"/>
    <w:rsid w:val="00D8048B"/>
    <w:rsid w:val="00D85807"/>
    <w:rsid w:val="00D974F9"/>
    <w:rsid w:val="00DB67D7"/>
    <w:rsid w:val="00DB7205"/>
    <w:rsid w:val="00DC201E"/>
    <w:rsid w:val="00DC35AE"/>
    <w:rsid w:val="00DC7BB9"/>
    <w:rsid w:val="00DF2CFB"/>
    <w:rsid w:val="00DF6658"/>
    <w:rsid w:val="00E07422"/>
    <w:rsid w:val="00E16D43"/>
    <w:rsid w:val="00E22288"/>
    <w:rsid w:val="00E406D7"/>
    <w:rsid w:val="00E44B2E"/>
    <w:rsid w:val="00E567F6"/>
    <w:rsid w:val="00E76076"/>
    <w:rsid w:val="00E809D6"/>
    <w:rsid w:val="00E81FB6"/>
    <w:rsid w:val="00E87B93"/>
    <w:rsid w:val="00E90869"/>
    <w:rsid w:val="00E92B04"/>
    <w:rsid w:val="00EA3370"/>
    <w:rsid w:val="00EB2C1E"/>
    <w:rsid w:val="00EC5B00"/>
    <w:rsid w:val="00EC7DD7"/>
    <w:rsid w:val="00ED1B0B"/>
    <w:rsid w:val="00ED6400"/>
    <w:rsid w:val="00F045B6"/>
    <w:rsid w:val="00F061BF"/>
    <w:rsid w:val="00F06C36"/>
    <w:rsid w:val="00F1373E"/>
    <w:rsid w:val="00F236EF"/>
    <w:rsid w:val="00F2714F"/>
    <w:rsid w:val="00F3575A"/>
    <w:rsid w:val="00F36623"/>
    <w:rsid w:val="00F552AD"/>
    <w:rsid w:val="00F5792E"/>
    <w:rsid w:val="00F614F1"/>
    <w:rsid w:val="00F62B82"/>
    <w:rsid w:val="00F720AA"/>
    <w:rsid w:val="00F7702D"/>
    <w:rsid w:val="00F83AC2"/>
    <w:rsid w:val="00FA195E"/>
    <w:rsid w:val="00FA5ACA"/>
    <w:rsid w:val="00FC21B3"/>
    <w:rsid w:val="00FC3B8B"/>
    <w:rsid w:val="00FD091E"/>
    <w:rsid w:val="00FD300F"/>
    <w:rsid w:val="00FE3BAD"/>
    <w:rsid w:val="00FF071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95529"/>
  <w15:docId w15:val="{FAE906B8-7BE3-4E43-AB22-87F1B121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F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4F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4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4F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614F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4F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4F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4F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F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14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4F1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4F1"/>
    <w:rPr>
      <w:sz w:val="16"/>
      <w:szCs w:val="16"/>
      <w:lang w:eastAsia="en-US"/>
    </w:rPr>
  </w:style>
  <w:style w:type="character" w:customStyle="1" w:styleId="charBoldItals">
    <w:name w:val="charBoldItals"/>
    <w:basedOn w:val="DefaultParagraphFont"/>
    <w:uiPriority w:val="99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link w:val="AmainreturnChar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4F1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4F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59"/>
    <w:rsid w:val="003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uiPriority w:val="99"/>
    <w:rsid w:val="009666FD"/>
    <w:pPr>
      <w:spacing w:before="120" w:line="220" w:lineRule="exact"/>
      <w:ind w:left="964"/>
      <w:jc w:val="both"/>
    </w:pPr>
    <w:rPr>
      <w:szCs w:val="24"/>
    </w:rPr>
  </w:style>
  <w:style w:type="paragraph" w:styleId="BlockText">
    <w:name w:val="Block Text"/>
    <w:basedOn w:val="Normal"/>
    <w:uiPriority w:val="99"/>
    <w:rsid w:val="00CD2BC0"/>
    <w:pPr>
      <w:autoSpaceDE w:val="0"/>
      <w:autoSpaceDN w:val="0"/>
      <w:adjustRightInd w:val="0"/>
      <w:spacing w:before="264"/>
      <w:ind w:left="851" w:right="982"/>
    </w:pPr>
    <w:rPr>
      <w:szCs w:val="18"/>
      <w:lang w:val="en-GB"/>
    </w:rPr>
  </w:style>
  <w:style w:type="paragraph" w:styleId="NoSpacing">
    <w:name w:val="No Spacing"/>
    <w:uiPriority w:val="99"/>
    <w:qFormat/>
    <w:rsid w:val="00B14D7F"/>
    <w:pPr>
      <w:spacing w:after="0" w:line="240" w:lineRule="auto"/>
    </w:pPr>
    <w:rPr>
      <w:rFonts w:eastAsia="Calibri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57AE"/>
    <w:rPr>
      <w:color w:val="605E5C"/>
      <w:shd w:val="clear" w:color="auto" w:fill="E1DFDD"/>
    </w:rPr>
  </w:style>
  <w:style w:type="paragraph" w:customStyle="1" w:styleId="IMain">
    <w:name w:val="I Main"/>
    <w:basedOn w:val="Normal"/>
    <w:rsid w:val="00471DC5"/>
    <w:pP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sz w:val="24"/>
    </w:rPr>
  </w:style>
  <w:style w:type="paragraph" w:customStyle="1" w:styleId="Ipara">
    <w:name w:val="I para"/>
    <w:basedOn w:val="Normal"/>
    <w:rsid w:val="00471DC5"/>
    <w:pPr>
      <w:tabs>
        <w:tab w:val="right" w:pos="1400"/>
        <w:tab w:val="left" w:pos="1600"/>
      </w:tabs>
      <w:spacing w:before="140"/>
      <w:ind w:left="1600" w:hanging="1600"/>
      <w:jc w:val="both"/>
    </w:pPr>
    <w:rPr>
      <w:sz w:val="24"/>
    </w:rPr>
  </w:style>
  <w:style w:type="character" w:customStyle="1" w:styleId="AmainreturnChar">
    <w:name w:val="A main return Char"/>
    <w:basedOn w:val="DefaultParagraphFont"/>
    <w:link w:val="Amainreturn"/>
    <w:locked/>
    <w:rsid w:val="00471DC5"/>
    <w:rPr>
      <w:sz w:val="24"/>
      <w:szCs w:val="20"/>
      <w:lang w:eastAsia="en-US"/>
    </w:rPr>
  </w:style>
  <w:style w:type="table" w:styleId="GridTable1Light-Accent3">
    <w:name w:val="Grid Table 1 Light Accent 3"/>
    <w:basedOn w:val="TableNormal"/>
    <w:uiPriority w:val="46"/>
    <w:rsid w:val="00EA337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ing.operations@act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mblingandracing.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.act.gov.au/smartforms/servlet/SmartForm.html?formCode=1009-gaming&amp;Acc=GAI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06A57-ED26-43CF-B469-010D7CBC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 In-principle Approval for an Authorisation Certificate</dc:title>
  <dc:subject>Gaming Machine Act 2004</dc:subject>
  <dc:creator>Simon Phillips</dc:creator>
  <cp:keywords>Gaming Machine Act 2004; Gambling and Racing Commission; In-prinicple approval for an authrosiation certificate; Application</cp:keywords>
  <cp:lastModifiedBy>Miles, Matthew</cp:lastModifiedBy>
  <cp:revision>6</cp:revision>
  <cp:lastPrinted>2015-08-10T04:40:00Z</cp:lastPrinted>
  <dcterms:created xsi:type="dcterms:W3CDTF">2020-01-09T21:44:00Z</dcterms:created>
  <dcterms:modified xsi:type="dcterms:W3CDTF">2020-09-01T02:10:00Z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-1620947881</vt:i4>
  </property>
  <property fmtid="{D5CDD505-2E9C-101B-9397-08002B2CF9AE}" pid="3" name="Objective-Id">
    <vt:lpwstr>A24489852</vt:lpwstr>
  </property>
  <property fmtid="{D5CDD505-2E9C-101B-9397-08002B2CF9AE}" pid="4" name="Objective-Title">
    <vt:lpwstr>APPLICATION FOR AN IN-PRINCIPLE APPROVAL FOR AN AUTHORISATION CERTIFICATE</vt:lpwstr>
  </property>
  <property fmtid="{D5CDD505-2E9C-101B-9397-08002B2CF9AE}" pid="5" name="Objective-Comment">
    <vt:lpwstr/>
  </property>
  <property fmtid="{D5CDD505-2E9C-101B-9397-08002B2CF9AE}" pid="6" name="Objective-CreationStamp">
    <vt:filetime>2020-01-09T21:53:40Z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2020-09-01T01:10:18Z</vt:filetime>
  </property>
  <property fmtid="{D5CDD505-2E9C-101B-9397-08002B2CF9AE}" pid="10" name="Objective-ModificationStamp">
    <vt:filetime>2020-09-01T01:10:21Z</vt:filetime>
  </property>
  <property fmtid="{D5CDD505-2E9C-101B-9397-08002B2CF9AE}" pid="11" name="Objective-Owner">
    <vt:lpwstr>Karl Somers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Gaming:Forms:3. Pending Approval:Gaming:</vt:lpwstr>
  </property>
  <property fmtid="{D5CDD505-2E9C-101B-9397-08002B2CF9AE}" pid="13" name="Objective-Parent">
    <vt:lpwstr>Gaming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