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F7" w:rsidRPr="00DD31EB" w:rsidRDefault="00DD31EB" w:rsidP="003B2333">
      <w:pPr>
        <w:rPr>
          <w:rFonts w:ascii="Arial Narrow" w:hAnsi="Arial Narrow"/>
          <w:b/>
          <w:sz w:val="24"/>
          <w:szCs w:val="24"/>
        </w:rPr>
      </w:pPr>
      <w:r>
        <w:rPr>
          <w:rFonts w:ascii="Arial Narrow" w:hAnsi="Arial Narrow"/>
          <w:b/>
          <w:sz w:val="24"/>
          <w:szCs w:val="24"/>
        </w:rPr>
        <w:t>NOTIFICATION</w:t>
      </w:r>
      <w:r w:rsidR="00916607">
        <w:rPr>
          <w:rFonts w:ascii="Arial Narrow" w:hAnsi="Arial Narrow"/>
          <w:b/>
          <w:sz w:val="24"/>
          <w:szCs w:val="24"/>
        </w:rPr>
        <w:t xml:space="preserve"> – ONE-OFF INCREASE MAXIMUM AMENDMENT</w:t>
      </w:r>
    </w:p>
    <w:p w:rsidR="00CD47F5" w:rsidRDefault="006629B1" w:rsidP="00C85C28">
      <w:pPr>
        <w:pStyle w:val="Heading3"/>
        <w:rPr>
          <w:rFonts w:ascii="Arial Narrow" w:hAnsi="Arial Narrow"/>
          <w:b w:val="0"/>
          <w:szCs w:val="24"/>
        </w:rPr>
      </w:pPr>
      <w:r w:rsidRPr="00A52794">
        <w:rPr>
          <w:rFonts w:ascii="Arial Narrow" w:hAnsi="Arial Narrow"/>
          <w:b w:val="0"/>
          <w:szCs w:val="24"/>
        </w:rPr>
        <w:t>If insufficient space is available for responses please attach additional information</w:t>
      </w:r>
      <w:r w:rsidR="00C85C28">
        <w:rPr>
          <w:rFonts w:ascii="Arial Narrow" w:hAnsi="Arial Narrow"/>
          <w:b w:val="0"/>
          <w:szCs w:val="24"/>
        </w:rPr>
        <w:t>.</w:t>
      </w:r>
    </w:p>
    <w:p w:rsidR="00E656E6" w:rsidRDefault="00E656E6" w:rsidP="00E656E6"/>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000" w:firstRow="0" w:lastRow="0" w:firstColumn="0" w:lastColumn="0" w:noHBand="0" w:noVBand="0"/>
      </w:tblPr>
      <w:tblGrid>
        <w:gridCol w:w="9923"/>
      </w:tblGrid>
      <w:tr w:rsidR="002425A9" w:rsidRPr="00C41ABA" w:rsidTr="002425A9">
        <w:trPr>
          <w:cantSplit/>
          <w:trHeight w:val="826"/>
        </w:trPr>
        <w:tc>
          <w:tcPr>
            <w:tcW w:w="9923" w:type="dxa"/>
            <w:shd w:val="clear" w:color="auto" w:fill="EAF1DD" w:themeFill="accent3" w:themeFillTint="33"/>
          </w:tcPr>
          <w:p w:rsidR="002425A9" w:rsidRDefault="002425A9" w:rsidP="000640C9">
            <w:pPr>
              <w:pStyle w:val="Heading1"/>
              <w:rPr>
                <w:rFonts w:ascii="Arial Narrow" w:hAnsi="Arial Narrow"/>
                <w:szCs w:val="24"/>
              </w:rPr>
            </w:pPr>
            <w:r>
              <w:rPr>
                <w:rFonts w:ascii="Arial Narrow" w:hAnsi="Arial Narrow"/>
                <w:b/>
                <w:szCs w:val="24"/>
              </w:rPr>
              <w:t>Information</w:t>
            </w:r>
          </w:p>
          <w:p w:rsidR="002425A9" w:rsidRPr="008C202F" w:rsidRDefault="002425A9" w:rsidP="000640C9"/>
          <w:p w:rsidR="002425A9" w:rsidRDefault="002425A9" w:rsidP="000640C9">
            <w:pPr>
              <w:pStyle w:val="Heading1"/>
              <w:rPr>
                <w:rFonts w:ascii="Arial Narrow" w:hAnsi="Arial Narrow"/>
                <w:szCs w:val="24"/>
              </w:rPr>
            </w:pPr>
            <w:r>
              <w:rPr>
                <w:rFonts w:ascii="Arial Narrow" w:hAnsi="Arial Narrow"/>
                <w:szCs w:val="24"/>
              </w:rPr>
              <w:t xml:space="preserve">During the </w:t>
            </w:r>
            <w:r>
              <w:rPr>
                <w:rFonts w:ascii="Arial Narrow" w:hAnsi="Arial Narrow"/>
                <w:b/>
                <w:i/>
                <w:szCs w:val="24"/>
              </w:rPr>
              <w:t>trading p</w:t>
            </w:r>
            <w:r w:rsidRPr="006F08F8">
              <w:rPr>
                <w:rFonts w:ascii="Arial Narrow" w:hAnsi="Arial Narrow"/>
                <w:b/>
                <w:i/>
                <w:szCs w:val="24"/>
              </w:rPr>
              <w:t>eriod</w:t>
            </w:r>
            <w:r>
              <w:rPr>
                <w:rFonts w:ascii="Arial Narrow" w:hAnsi="Arial Narrow"/>
                <w:szCs w:val="24"/>
              </w:rPr>
              <w:t xml:space="preserve">, a licensee may notify the Commission about a proposed one-off increase in maximum authorisations for Class C gaming machines. The number of authorisations by which the licensee proposes to increase the maximum number of authorisations the licensee may have under the authorisation certificate cannot be more than the </w:t>
            </w:r>
            <w:r w:rsidRPr="006F08F8">
              <w:rPr>
                <w:rFonts w:ascii="Arial Narrow" w:hAnsi="Arial Narrow"/>
                <w:b/>
                <w:i/>
                <w:szCs w:val="24"/>
              </w:rPr>
              <w:t>relevant number</w:t>
            </w:r>
            <w:r>
              <w:rPr>
                <w:rFonts w:ascii="Arial Narrow" w:hAnsi="Arial Narrow"/>
                <w:szCs w:val="24"/>
              </w:rPr>
              <w:t xml:space="preserve">. </w:t>
            </w:r>
          </w:p>
          <w:p w:rsidR="002425A9" w:rsidRPr="007E7810" w:rsidRDefault="002425A9" w:rsidP="000640C9"/>
          <w:p w:rsidR="002425A9" w:rsidRDefault="002425A9" w:rsidP="000640C9">
            <w:pPr>
              <w:rPr>
                <w:rFonts w:ascii="Arial Narrow" w:hAnsi="Arial Narrow"/>
                <w:sz w:val="24"/>
                <w:szCs w:val="24"/>
              </w:rPr>
            </w:pPr>
            <w:r>
              <w:rPr>
                <w:rFonts w:ascii="Arial Narrow" w:hAnsi="Arial Narrow"/>
                <w:sz w:val="24"/>
                <w:szCs w:val="24"/>
              </w:rPr>
              <w:t xml:space="preserve">When the notifiable action is complete, a licensee may seek to fill the additional authorisation allocations by utilising the trading scheme pursuant to Divison 6A.6 of the </w:t>
            </w:r>
            <w:r w:rsidRPr="007E7810">
              <w:rPr>
                <w:rFonts w:ascii="Arial Narrow" w:hAnsi="Arial Narrow"/>
                <w:i/>
                <w:sz w:val="24"/>
                <w:szCs w:val="24"/>
              </w:rPr>
              <w:t>Gaming Machine Act 2004</w:t>
            </w:r>
            <w:r>
              <w:rPr>
                <w:rFonts w:ascii="Arial Narrow" w:hAnsi="Arial Narrow"/>
                <w:sz w:val="24"/>
                <w:szCs w:val="24"/>
              </w:rPr>
              <w:t>.</w:t>
            </w:r>
          </w:p>
          <w:p w:rsidR="002425A9" w:rsidRPr="00E05682" w:rsidRDefault="002425A9" w:rsidP="000640C9">
            <w:pPr>
              <w:rPr>
                <w:rFonts w:ascii="Arial Narrow" w:hAnsi="Arial Narrow"/>
                <w:sz w:val="22"/>
                <w:szCs w:val="22"/>
              </w:rPr>
            </w:pPr>
          </w:p>
          <w:p w:rsidR="002425A9" w:rsidRDefault="002425A9" w:rsidP="000640C9">
            <w:pPr>
              <w:pStyle w:val="aDef"/>
              <w:spacing w:before="0"/>
              <w:ind w:left="1593" w:hanging="1559"/>
              <w:jc w:val="left"/>
              <w:rPr>
                <w:rFonts w:ascii="Arial Narrow" w:hAnsi="Arial Narrow"/>
              </w:rPr>
            </w:pPr>
            <w:r w:rsidRPr="007E7810">
              <w:rPr>
                <w:rStyle w:val="charBoldItals"/>
                <w:rFonts w:ascii="Arial Narrow" w:eastAsiaTheme="majorEastAsia" w:hAnsi="Arial Narrow"/>
              </w:rPr>
              <w:t>relevant number</w:t>
            </w:r>
            <w:r w:rsidRPr="007E7810">
              <w:rPr>
                <w:rFonts w:ascii="Arial Narrow" w:hAnsi="Arial Narrow"/>
              </w:rPr>
              <w:t>, for a one-off increase maximum amendment of an authorisation certificate, means—</w:t>
            </w:r>
          </w:p>
          <w:p w:rsidR="002425A9" w:rsidRPr="00E05682" w:rsidRDefault="002425A9" w:rsidP="000640C9">
            <w:pPr>
              <w:pStyle w:val="aDef"/>
              <w:spacing w:before="0"/>
              <w:ind w:left="1593" w:hanging="1559"/>
              <w:jc w:val="left"/>
              <w:rPr>
                <w:rFonts w:ascii="Arial Narrow" w:hAnsi="Arial Narrow"/>
                <w:sz w:val="22"/>
                <w:szCs w:val="22"/>
              </w:rPr>
            </w:pPr>
          </w:p>
          <w:p w:rsidR="002425A9" w:rsidRPr="007E7810" w:rsidRDefault="002425A9" w:rsidP="000640C9">
            <w:pPr>
              <w:pStyle w:val="Idefpara"/>
              <w:spacing w:before="0"/>
              <w:ind w:left="1593" w:hanging="1559"/>
              <w:jc w:val="left"/>
              <w:rPr>
                <w:rFonts w:ascii="Arial Narrow" w:hAnsi="Arial Narrow"/>
              </w:rPr>
            </w:pPr>
            <w:r w:rsidRPr="007E7810">
              <w:rPr>
                <w:rFonts w:ascii="Arial Narrow" w:hAnsi="Arial Narrow"/>
              </w:rPr>
              <w:tab/>
              <w:t>(a)</w:t>
            </w:r>
            <w:r w:rsidRPr="007E7810">
              <w:rPr>
                <w:rFonts w:ascii="Arial Narrow" w:hAnsi="Arial Narrow"/>
              </w:rPr>
              <w:tab/>
              <w:t xml:space="preserve">if the licensee’s authorisation certificate is for less than 120 authorisations when the </w:t>
            </w:r>
            <w:r w:rsidR="005912F7">
              <w:rPr>
                <w:rFonts w:ascii="Arial Narrow" w:hAnsi="Arial Narrow"/>
              </w:rPr>
              <w:t>request</w:t>
            </w:r>
            <w:r w:rsidRPr="007E7810">
              <w:rPr>
                <w:rFonts w:ascii="Arial Narrow" w:hAnsi="Arial Narrow"/>
              </w:rPr>
              <w:t xml:space="preserve"> is made—12; or</w:t>
            </w:r>
          </w:p>
          <w:p w:rsidR="002425A9" w:rsidRDefault="002425A9" w:rsidP="000640C9">
            <w:pPr>
              <w:pStyle w:val="Idefpara"/>
              <w:spacing w:before="0"/>
              <w:ind w:left="1593" w:hanging="1559"/>
              <w:jc w:val="left"/>
              <w:rPr>
                <w:rFonts w:ascii="Arial Narrow" w:hAnsi="Arial Narrow"/>
              </w:rPr>
            </w:pPr>
            <w:r w:rsidRPr="007E7810">
              <w:rPr>
                <w:rFonts w:ascii="Arial Narrow" w:hAnsi="Arial Narrow"/>
              </w:rPr>
              <w:tab/>
              <w:t>(b)</w:t>
            </w:r>
            <w:r w:rsidRPr="007E7810">
              <w:rPr>
                <w:rFonts w:ascii="Arial Narrow" w:hAnsi="Arial Narrow"/>
              </w:rPr>
              <w:tab/>
              <w:t>in any other case—10% of the total number of authorisations allowed under the authorisation certificate, up to a maximum of 20.</w:t>
            </w:r>
          </w:p>
          <w:p w:rsidR="002425A9" w:rsidRPr="00E05682" w:rsidRDefault="002425A9" w:rsidP="000640C9">
            <w:pPr>
              <w:pStyle w:val="Idefpara"/>
              <w:spacing w:before="0"/>
              <w:ind w:left="1593" w:hanging="1559"/>
              <w:jc w:val="left"/>
              <w:rPr>
                <w:rFonts w:ascii="Arial Narrow" w:hAnsi="Arial Narrow"/>
                <w:sz w:val="22"/>
                <w:szCs w:val="22"/>
              </w:rPr>
            </w:pPr>
          </w:p>
          <w:p w:rsidR="002425A9" w:rsidRDefault="002425A9" w:rsidP="000640C9">
            <w:pPr>
              <w:pStyle w:val="aDef"/>
              <w:spacing w:before="0"/>
              <w:ind w:left="0"/>
              <w:jc w:val="left"/>
              <w:rPr>
                <w:rFonts w:ascii="Arial Narrow" w:hAnsi="Arial Narrow"/>
              </w:rPr>
            </w:pPr>
            <w:r w:rsidRPr="007E7810">
              <w:rPr>
                <w:rStyle w:val="charBoldItals"/>
                <w:rFonts w:ascii="Arial Narrow" w:eastAsiaTheme="majorEastAsia" w:hAnsi="Arial Narrow"/>
              </w:rPr>
              <w:t>trading period</w:t>
            </w:r>
            <w:r w:rsidRPr="007E7810">
              <w:rPr>
                <w:rFonts w:ascii="Arial Narrow" w:hAnsi="Arial Narrow"/>
              </w:rPr>
              <w:t xml:space="preserve"> means the period commencing on the commencement of the </w:t>
            </w:r>
            <w:r w:rsidRPr="007E7810">
              <w:rPr>
                <w:rStyle w:val="charItals"/>
                <w:rFonts w:ascii="Arial Narrow" w:hAnsi="Arial Narrow"/>
              </w:rPr>
              <w:t>Gaming Machine (Reform) Amendment Act 2015</w:t>
            </w:r>
            <w:r w:rsidRPr="007E7810">
              <w:rPr>
                <w:rFonts w:ascii="Arial Narrow" w:hAnsi="Arial Narrow"/>
              </w:rPr>
              <w:t>, section 4 and ending on the commencement of that Act, schedule 1 (Other amendments—compulsory surrender).</w:t>
            </w:r>
          </w:p>
          <w:p w:rsidR="00927B92" w:rsidRPr="00E05682" w:rsidRDefault="00927B92" w:rsidP="000640C9">
            <w:pPr>
              <w:pStyle w:val="aDef"/>
              <w:spacing w:before="0"/>
              <w:ind w:left="0"/>
              <w:jc w:val="left"/>
              <w:rPr>
                <w:rFonts w:ascii="Arial Narrow" w:hAnsi="Arial Narrow"/>
                <w:sz w:val="22"/>
                <w:szCs w:val="22"/>
              </w:rPr>
            </w:pPr>
          </w:p>
          <w:p w:rsidR="002425A9" w:rsidRPr="006F08F8" w:rsidRDefault="002425A9" w:rsidP="000640C9">
            <w:pPr>
              <w:pStyle w:val="aDef"/>
              <w:spacing w:before="0"/>
              <w:ind w:left="0"/>
              <w:jc w:val="left"/>
              <w:rPr>
                <w:rFonts w:ascii="Arial Narrow" w:hAnsi="Arial Narrow"/>
                <w:szCs w:val="24"/>
              </w:rPr>
            </w:pPr>
            <w:r w:rsidRPr="00FE7ABB">
              <w:rPr>
                <w:rFonts w:ascii="Arial Narrow" w:hAnsi="Arial Narrow"/>
                <w:b/>
                <w:i/>
                <w:szCs w:val="24"/>
              </w:rPr>
              <w:t>Note:</w:t>
            </w:r>
            <w:r w:rsidRPr="00FE7ABB">
              <w:rPr>
                <w:rFonts w:ascii="Arial Narrow" w:hAnsi="Arial Narrow"/>
                <w:i/>
                <w:szCs w:val="24"/>
              </w:rPr>
              <w:t xml:space="preserve"> </w:t>
            </w:r>
            <w:r w:rsidR="00927B92" w:rsidRPr="00052135">
              <w:rPr>
                <w:rFonts w:ascii="Arial Narrow" w:hAnsi="Arial Narrow"/>
                <w:i/>
                <w:szCs w:val="24"/>
              </w:rPr>
              <w:t xml:space="preserve">The amendment is effective </w:t>
            </w:r>
            <w:r w:rsidR="00927B92">
              <w:rPr>
                <w:rFonts w:ascii="Arial Narrow" w:hAnsi="Arial Narrow"/>
                <w:i/>
                <w:szCs w:val="24"/>
              </w:rPr>
              <w:t xml:space="preserve">in the prescribed number of days </w:t>
            </w:r>
            <w:r w:rsidR="00927B92" w:rsidRPr="00052135">
              <w:rPr>
                <w:rFonts w:ascii="Arial Narrow" w:hAnsi="Arial Narrow"/>
                <w:i/>
                <w:szCs w:val="24"/>
              </w:rPr>
              <w:t>after the receipt of this notification by the ACT Gambling and Racing Commission</w:t>
            </w:r>
            <w:r w:rsidR="00927B92">
              <w:rPr>
                <w:rFonts w:ascii="Arial Narrow" w:hAnsi="Arial Narrow"/>
                <w:i/>
                <w:szCs w:val="24"/>
              </w:rPr>
              <w:t>.</w:t>
            </w:r>
            <w:r w:rsidR="00927B92" w:rsidRPr="00052135">
              <w:rPr>
                <w:rFonts w:ascii="Arial Narrow" w:hAnsi="Arial Narrow"/>
                <w:i/>
                <w:szCs w:val="24"/>
              </w:rPr>
              <w:t xml:space="preserve">  If additional information is required the ef</w:t>
            </w:r>
            <w:r w:rsidR="00927B92">
              <w:rPr>
                <w:rFonts w:ascii="Arial Narrow" w:hAnsi="Arial Narrow"/>
                <w:i/>
                <w:szCs w:val="24"/>
              </w:rPr>
              <w:t>fective date is the prescribed number of days</w:t>
            </w:r>
            <w:r w:rsidR="00927B92" w:rsidRPr="00052135">
              <w:rPr>
                <w:rFonts w:ascii="Arial Narrow" w:hAnsi="Arial Narrow"/>
                <w:i/>
                <w:szCs w:val="24"/>
              </w:rPr>
              <w:t xml:space="preserve"> from when the additional information is received.</w:t>
            </w:r>
          </w:p>
        </w:tc>
      </w:tr>
    </w:tbl>
    <w:p w:rsidR="002425A9" w:rsidRPr="00E656E6" w:rsidRDefault="002425A9" w:rsidP="00E656E6"/>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693"/>
        <w:gridCol w:w="426"/>
        <w:gridCol w:w="2693"/>
      </w:tblGrid>
      <w:tr w:rsidR="00927B92" w:rsidRPr="00C41ABA" w:rsidTr="0014405A">
        <w:tc>
          <w:tcPr>
            <w:tcW w:w="9923" w:type="dxa"/>
            <w:gridSpan w:val="4"/>
            <w:tcBorders>
              <w:bottom w:val="single" w:sz="8" w:space="0" w:color="auto"/>
            </w:tcBorders>
            <w:shd w:val="clear" w:color="auto" w:fill="D6E3BC" w:themeFill="accent3" w:themeFillTint="66"/>
          </w:tcPr>
          <w:p w:rsidR="00927B92" w:rsidRPr="008C202F" w:rsidRDefault="00927B92" w:rsidP="0014405A">
            <w:pPr>
              <w:pStyle w:val="Heading1"/>
              <w:rPr>
                <w:rFonts w:ascii="Arial Narrow" w:hAnsi="Arial Narrow"/>
                <w:b/>
                <w:szCs w:val="24"/>
              </w:rPr>
            </w:pPr>
            <w:r w:rsidRPr="008C202F">
              <w:rPr>
                <w:rFonts w:ascii="Arial Narrow" w:hAnsi="Arial Narrow" w:cs="Arial"/>
                <w:b/>
                <w:szCs w:val="24"/>
              </w:rPr>
              <w:t xml:space="preserve">SECTION </w:t>
            </w:r>
            <w:r>
              <w:rPr>
                <w:rFonts w:ascii="Arial Narrow" w:hAnsi="Arial Narrow" w:cs="Arial"/>
                <w:b/>
                <w:szCs w:val="24"/>
              </w:rPr>
              <w:t>1 –</w:t>
            </w:r>
            <w:r w:rsidRPr="008C202F">
              <w:rPr>
                <w:rFonts w:ascii="Arial Narrow" w:hAnsi="Arial Narrow" w:cs="Arial"/>
                <w:b/>
                <w:szCs w:val="24"/>
              </w:rPr>
              <w:t xml:space="preserve"> </w:t>
            </w:r>
            <w:r>
              <w:rPr>
                <w:rFonts w:ascii="Arial Narrow" w:hAnsi="Arial Narrow" w:cs="Arial"/>
                <w:b/>
                <w:szCs w:val="24"/>
              </w:rPr>
              <w:t>Details of applicant</w:t>
            </w:r>
            <w:r w:rsidRPr="008C202F">
              <w:rPr>
                <w:rFonts w:ascii="Arial Narrow" w:hAnsi="Arial Narrow" w:cs="Arial"/>
                <w:b/>
                <w:szCs w:val="24"/>
              </w:rPr>
              <w:t>.</w:t>
            </w:r>
          </w:p>
        </w:tc>
      </w:tr>
      <w:tr w:rsidR="00C85C28" w:rsidRPr="002A16E5" w:rsidTr="00E05682">
        <w:trPr>
          <w:cantSplit/>
          <w:trHeight w:hRule="exact" w:val="794"/>
        </w:trPr>
        <w:tc>
          <w:tcPr>
            <w:tcW w:w="7230" w:type="dxa"/>
            <w:gridSpan w:val="3"/>
          </w:tcPr>
          <w:p w:rsidR="00C85C28" w:rsidRPr="002A16E5" w:rsidRDefault="00C85C28" w:rsidP="001F1DDA">
            <w:pPr>
              <w:rPr>
                <w:rFonts w:ascii="Arial Narrow" w:hAnsi="Arial Narrow" w:cs="Arial"/>
                <w:b/>
                <w:sz w:val="24"/>
                <w:szCs w:val="24"/>
              </w:rPr>
            </w:pPr>
            <w:r w:rsidRPr="002A16E5">
              <w:rPr>
                <w:rFonts w:ascii="Arial Narrow" w:hAnsi="Arial Narrow"/>
                <w:sz w:val="24"/>
                <w:szCs w:val="24"/>
              </w:rPr>
              <w:t xml:space="preserve">Name of </w:t>
            </w:r>
            <w:r w:rsidR="001F1DDA">
              <w:rPr>
                <w:rFonts w:ascii="Arial Narrow" w:hAnsi="Arial Narrow"/>
                <w:sz w:val="24"/>
                <w:szCs w:val="24"/>
              </w:rPr>
              <w:t>licensee</w:t>
            </w:r>
            <w:r>
              <w:rPr>
                <w:rFonts w:ascii="Arial Narrow" w:hAnsi="Arial Narrow"/>
                <w:sz w:val="24"/>
                <w:szCs w:val="24"/>
              </w:rPr>
              <w:t xml:space="preserve"> </w:t>
            </w:r>
            <w:r w:rsidRPr="002A16E5">
              <w:rPr>
                <w:rFonts w:ascii="Arial Narrow" w:hAnsi="Arial Narrow" w:cs="Arial"/>
                <w:sz w:val="24"/>
                <w:szCs w:val="24"/>
              </w:rPr>
              <w:t>(enter text)</w:t>
            </w:r>
          </w:p>
        </w:tc>
        <w:tc>
          <w:tcPr>
            <w:tcW w:w="2693" w:type="dxa"/>
          </w:tcPr>
          <w:p w:rsidR="00C85C28" w:rsidRPr="002A16E5" w:rsidRDefault="00C85C28" w:rsidP="00C85C28">
            <w:pPr>
              <w:rPr>
                <w:rFonts w:ascii="Arial Narrow" w:hAnsi="Arial Narrow"/>
                <w:sz w:val="24"/>
                <w:szCs w:val="24"/>
              </w:rPr>
            </w:pPr>
            <w:r>
              <w:rPr>
                <w:rFonts w:ascii="Arial Narrow" w:hAnsi="Arial Narrow"/>
                <w:sz w:val="24"/>
                <w:szCs w:val="24"/>
              </w:rPr>
              <w:t xml:space="preserve">Licence Number </w:t>
            </w:r>
            <w:r w:rsidRPr="002A16E5">
              <w:rPr>
                <w:rFonts w:ascii="Arial Narrow" w:hAnsi="Arial Narrow" w:cs="Arial"/>
                <w:sz w:val="24"/>
                <w:szCs w:val="24"/>
              </w:rPr>
              <w:t>(enter text)</w:t>
            </w:r>
          </w:p>
        </w:tc>
      </w:tr>
      <w:tr w:rsidR="002271E7" w:rsidTr="00E05682">
        <w:trPr>
          <w:cantSplit/>
          <w:trHeight w:hRule="exact" w:val="794"/>
        </w:trPr>
        <w:tc>
          <w:tcPr>
            <w:tcW w:w="9923" w:type="dxa"/>
            <w:gridSpan w:val="4"/>
          </w:tcPr>
          <w:p w:rsidR="002271E7" w:rsidRDefault="008C202F" w:rsidP="002271E7">
            <w:pPr>
              <w:rPr>
                <w:rFonts w:ascii="Arial Narrow" w:hAnsi="Arial Narrow"/>
                <w:sz w:val="24"/>
                <w:szCs w:val="24"/>
              </w:rPr>
            </w:pPr>
            <w:r>
              <w:rPr>
                <w:rFonts w:ascii="Arial Narrow" w:hAnsi="Arial Narrow"/>
                <w:sz w:val="24"/>
                <w:szCs w:val="24"/>
              </w:rPr>
              <w:t>Postal a</w:t>
            </w:r>
            <w:r w:rsidR="002271E7">
              <w:rPr>
                <w:rFonts w:ascii="Arial Narrow" w:hAnsi="Arial Narrow"/>
                <w:sz w:val="24"/>
                <w:szCs w:val="24"/>
              </w:rPr>
              <w:t>ddress (enter text)</w:t>
            </w:r>
          </w:p>
          <w:p w:rsidR="002271E7" w:rsidRDefault="002271E7" w:rsidP="002271E7">
            <w:pPr>
              <w:rPr>
                <w:rFonts w:ascii="Arial Narrow" w:hAnsi="Arial Narrow"/>
                <w:sz w:val="24"/>
                <w:szCs w:val="24"/>
              </w:rPr>
            </w:pPr>
          </w:p>
        </w:tc>
      </w:tr>
      <w:tr w:rsidR="002271E7" w:rsidRPr="002A16E5" w:rsidTr="00E05682">
        <w:trPr>
          <w:cantSplit/>
          <w:trHeight w:hRule="exact" w:val="794"/>
        </w:trPr>
        <w:tc>
          <w:tcPr>
            <w:tcW w:w="4111" w:type="dxa"/>
          </w:tcPr>
          <w:p w:rsidR="002271E7" w:rsidRDefault="002271E7" w:rsidP="002271E7">
            <w:pPr>
              <w:rPr>
                <w:rFonts w:ascii="Arial Narrow" w:hAnsi="Arial Narrow" w:cs="Arial"/>
                <w:sz w:val="24"/>
                <w:szCs w:val="24"/>
              </w:rPr>
            </w:pPr>
            <w:r w:rsidRPr="002A16E5">
              <w:rPr>
                <w:rFonts w:ascii="Arial Narrow" w:hAnsi="Arial Narrow" w:cs="Arial"/>
                <w:sz w:val="24"/>
                <w:szCs w:val="24"/>
              </w:rPr>
              <w:t>Contact Person (enter text)</w:t>
            </w:r>
          </w:p>
          <w:p w:rsidR="002271E7" w:rsidRPr="002A16E5" w:rsidRDefault="002271E7" w:rsidP="002271E7">
            <w:pPr>
              <w:rPr>
                <w:rFonts w:ascii="Arial Narrow" w:hAnsi="Arial Narrow" w:cs="Arial"/>
                <w:b/>
                <w:sz w:val="24"/>
                <w:szCs w:val="24"/>
              </w:rPr>
            </w:pPr>
          </w:p>
          <w:p w:rsidR="002271E7" w:rsidRPr="002A16E5" w:rsidRDefault="002271E7" w:rsidP="002271E7">
            <w:pPr>
              <w:rPr>
                <w:rFonts w:ascii="Arial Narrow" w:hAnsi="Arial Narrow"/>
                <w:sz w:val="24"/>
                <w:szCs w:val="24"/>
              </w:rPr>
            </w:pPr>
          </w:p>
        </w:tc>
        <w:tc>
          <w:tcPr>
            <w:tcW w:w="2693" w:type="dxa"/>
            <w:tcBorders>
              <w:top w:val="nil"/>
              <w:bottom w:val="nil"/>
            </w:tcBorders>
          </w:tcPr>
          <w:p w:rsidR="002271E7" w:rsidRPr="002A16E5" w:rsidRDefault="002271E7" w:rsidP="002271E7">
            <w:pPr>
              <w:rPr>
                <w:rFonts w:ascii="Arial Narrow" w:hAnsi="Arial Narrow" w:cs="Arial"/>
                <w:bCs/>
                <w:sz w:val="24"/>
                <w:szCs w:val="24"/>
              </w:rPr>
            </w:pPr>
            <w:r w:rsidRPr="002A16E5">
              <w:rPr>
                <w:rFonts w:ascii="Arial Narrow" w:hAnsi="Arial Narrow" w:cs="Arial"/>
                <w:bCs/>
                <w:sz w:val="24"/>
                <w:szCs w:val="24"/>
              </w:rPr>
              <w:t>Telephone (enter text)</w:t>
            </w:r>
          </w:p>
          <w:p w:rsidR="002271E7" w:rsidRPr="002A16E5" w:rsidRDefault="002271E7" w:rsidP="002271E7">
            <w:pPr>
              <w:rPr>
                <w:rFonts w:ascii="Arial Narrow" w:hAnsi="Arial Narrow" w:cs="Arial"/>
                <w:bCs/>
                <w:sz w:val="24"/>
                <w:szCs w:val="24"/>
              </w:rPr>
            </w:pPr>
          </w:p>
        </w:tc>
        <w:tc>
          <w:tcPr>
            <w:tcW w:w="3119" w:type="dxa"/>
            <w:gridSpan w:val="2"/>
            <w:tcBorders>
              <w:top w:val="nil"/>
              <w:bottom w:val="nil"/>
            </w:tcBorders>
          </w:tcPr>
          <w:p w:rsidR="002271E7" w:rsidRPr="002A16E5" w:rsidRDefault="002271E7" w:rsidP="002271E7">
            <w:pPr>
              <w:rPr>
                <w:rFonts w:ascii="Arial Narrow" w:hAnsi="Arial Narrow" w:cs="Arial"/>
                <w:b/>
                <w:sz w:val="24"/>
                <w:szCs w:val="24"/>
              </w:rPr>
            </w:pPr>
            <w:r w:rsidRPr="002A16E5">
              <w:rPr>
                <w:rFonts w:ascii="Arial Narrow" w:hAnsi="Arial Narrow" w:cs="Arial"/>
                <w:sz w:val="24"/>
                <w:szCs w:val="24"/>
              </w:rPr>
              <w:t>Facsimile (enter text)</w:t>
            </w:r>
          </w:p>
          <w:p w:rsidR="002271E7" w:rsidRPr="002A16E5" w:rsidRDefault="002271E7" w:rsidP="002271E7">
            <w:pPr>
              <w:rPr>
                <w:rFonts w:ascii="Arial Narrow" w:hAnsi="Arial Narrow"/>
                <w:sz w:val="24"/>
                <w:szCs w:val="24"/>
              </w:rPr>
            </w:pPr>
          </w:p>
        </w:tc>
      </w:tr>
      <w:tr w:rsidR="002271E7" w:rsidRPr="002A16E5" w:rsidTr="00E05682">
        <w:trPr>
          <w:cantSplit/>
          <w:trHeight w:hRule="exact" w:val="794"/>
        </w:trPr>
        <w:tc>
          <w:tcPr>
            <w:tcW w:w="9923" w:type="dxa"/>
            <w:gridSpan w:val="4"/>
          </w:tcPr>
          <w:p w:rsidR="002271E7" w:rsidRDefault="002271E7" w:rsidP="002271E7">
            <w:pPr>
              <w:rPr>
                <w:rFonts w:ascii="Arial Narrow" w:hAnsi="Arial Narrow" w:cs="Arial"/>
                <w:sz w:val="24"/>
                <w:szCs w:val="24"/>
              </w:rPr>
            </w:pPr>
            <w:r>
              <w:rPr>
                <w:rFonts w:ascii="Arial Narrow" w:hAnsi="Arial Narrow" w:cs="Arial"/>
                <w:sz w:val="24"/>
                <w:szCs w:val="24"/>
              </w:rPr>
              <w:t>Email Address (enter text)</w:t>
            </w:r>
          </w:p>
          <w:p w:rsidR="002271E7" w:rsidRPr="002A16E5" w:rsidRDefault="002271E7" w:rsidP="002271E7">
            <w:pPr>
              <w:rPr>
                <w:rFonts w:ascii="Arial Narrow" w:hAnsi="Arial Narrow" w:cs="Arial"/>
                <w:sz w:val="24"/>
                <w:szCs w:val="24"/>
              </w:rPr>
            </w:pPr>
          </w:p>
        </w:tc>
      </w:tr>
      <w:tr w:rsidR="00150B21" w:rsidRPr="0085093D" w:rsidTr="00E05682">
        <w:trPr>
          <w:cantSplit/>
          <w:trHeight w:hRule="exact" w:val="794"/>
        </w:trPr>
        <w:tc>
          <w:tcPr>
            <w:tcW w:w="7230" w:type="dxa"/>
            <w:gridSpan w:val="3"/>
          </w:tcPr>
          <w:p w:rsidR="00150B21" w:rsidRPr="00150B21" w:rsidRDefault="00150B21" w:rsidP="002271E7">
            <w:pPr>
              <w:rPr>
                <w:rFonts w:ascii="Arial Narrow" w:hAnsi="Arial Narrow" w:cs="Arial"/>
                <w:sz w:val="24"/>
                <w:szCs w:val="24"/>
              </w:rPr>
            </w:pPr>
            <w:r w:rsidRPr="00150B21">
              <w:rPr>
                <w:rFonts w:ascii="Arial Narrow" w:hAnsi="Arial Narrow" w:cs="Arial"/>
                <w:sz w:val="24"/>
                <w:szCs w:val="24"/>
              </w:rPr>
              <w:t xml:space="preserve">Name of </w:t>
            </w:r>
            <w:r w:rsidR="001F1DDA" w:rsidRPr="00AF3FB1">
              <w:rPr>
                <w:rFonts w:ascii="Arial Narrow" w:hAnsi="Arial Narrow"/>
                <w:sz w:val="24"/>
                <w:szCs w:val="24"/>
              </w:rPr>
              <w:t xml:space="preserve">Authorised Premises </w:t>
            </w:r>
            <w:r>
              <w:rPr>
                <w:rFonts w:ascii="Arial Narrow" w:hAnsi="Arial Narrow" w:cs="Arial"/>
                <w:sz w:val="24"/>
                <w:szCs w:val="24"/>
              </w:rPr>
              <w:t>(enter text)</w:t>
            </w:r>
          </w:p>
        </w:tc>
        <w:tc>
          <w:tcPr>
            <w:tcW w:w="2693" w:type="dxa"/>
          </w:tcPr>
          <w:p w:rsidR="00150B21" w:rsidRPr="00150B21" w:rsidRDefault="00150B21" w:rsidP="002271E7">
            <w:pPr>
              <w:rPr>
                <w:rFonts w:ascii="Arial Narrow" w:hAnsi="Arial Narrow" w:cs="Arial"/>
                <w:sz w:val="24"/>
                <w:szCs w:val="24"/>
              </w:rPr>
            </w:pPr>
            <w:r>
              <w:rPr>
                <w:rFonts w:ascii="Arial Narrow" w:hAnsi="Arial Narrow" w:cs="Arial"/>
                <w:sz w:val="24"/>
                <w:szCs w:val="24"/>
              </w:rPr>
              <w:t>Authorisation Certificate Number (enter Text)</w:t>
            </w:r>
          </w:p>
        </w:tc>
      </w:tr>
      <w:tr w:rsidR="00150B21" w:rsidRPr="0085093D" w:rsidTr="00E05682">
        <w:trPr>
          <w:cantSplit/>
          <w:trHeight w:hRule="exact" w:val="794"/>
        </w:trPr>
        <w:tc>
          <w:tcPr>
            <w:tcW w:w="9923" w:type="dxa"/>
            <w:gridSpan w:val="4"/>
          </w:tcPr>
          <w:p w:rsidR="00150B21" w:rsidRPr="00150B21" w:rsidRDefault="00150B21" w:rsidP="002271E7">
            <w:pPr>
              <w:rPr>
                <w:rFonts w:ascii="Arial Narrow" w:hAnsi="Arial Narrow" w:cs="Arial"/>
                <w:sz w:val="24"/>
                <w:szCs w:val="24"/>
              </w:rPr>
            </w:pPr>
            <w:r>
              <w:rPr>
                <w:rFonts w:ascii="Arial Narrow" w:hAnsi="Arial Narrow" w:cs="Arial"/>
                <w:sz w:val="24"/>
                <w:szCs w:val="24"/>
              </w:rPr>
              <w:t xml:space="preserve">Address of </w:t>
            </w:r>
            <w:r w:rsidR="001F1DDA" w:rsidRPr="00AF3FB1">
              <w:rPr>
                <w:rFonts w:ascii="Arial Narrow" w:hAnsi="Arial Narrow"/>
                <w:sz w:val="24"/>
                <w:szCs w:val="24"/>
              </w:rPr>
              <w:t xml:space="preserve">Authorised Premises </w:t>
            </w:r>
            <w:r>
              <w:rPr>
                <w:rFonts w:ascii="Arial Narrow" w:hAnsi="Arial Narrow" w:cs="Arial"/>
                <w:sz w:val="24"/>
                <w:szCs w:val="24"/>
              </w:rPr>
              <w:t>(enter text)</w:t>
            </w:r>
          </w:p>
        </w:tc>
      </w:tr>
      <w:tr w:rsidR="009D2D4F" w:rsidRPr="002A16E5" w:rsidTr="00E05682">
        <w:trPr>
          <w:cantSplit/>
          <w:trHeight w:hRule="exact" w:val="794"/>
        </w:trPr>
        <w:tc>
          <w:tcPr>
            <w:tcW w:w="9923" w:type="dxa"/>
            <w:gridSpan w:val="4"/>
          </w:tcPr>
          <w:p w:rsidR="009D2D4F" w:rsidRDefault="009D2D4F" w:rsidP="002271E7">
            <w:pPr>
              <w:rPr>
                <w:rFonts w:ascii="Arial Narrow" w:hAnsi="Arial Narrow" w:cs="Arial"/>
                <w:sz w:val="24"/>
                <w:szCs w:val="24"/>
              </w:rPr>
            </w:pPr>
            <w:r>
              <w:rPr>
                <w:rFonts w:ascii="Arial Narrow" w:hAnsi="Arial Narrow" w:cs="Arial"/>
                <w:sz w:val="24"/>
                <w:szCs w:val="24"/>
              </w:rPr>
              <w:t>Number of Authorisations sought (enter text)</w:t>
            </w:r>
          </w:p>
        </w:tc>
      </w:tr>
    </w:tbl>
    <w:p w:rsidR="00E05682" w:rsidRDefault="00927B92" w:rsidP="00363388">
      <w:pPr>
        <w:pStyle w:val="Header"/>
        <w:tabs>
          <w:tab w:val="clear" w:pos="4153"/>
          <w:tab w:val="clear" w:pos="8306"/>
        </w:tabs>
        <w:rPr>
          <w:rFonts w:ascii="Arial Narrow" w:hAnsi="Arial Narrow" w:cs="Arial"/>
          <w:b/>
          <w:bCs/>
          <w:sz w:val="24"/>
          <w:szCs w:val="24"/>
        </w:rPr>
      </w:pPr>
      <w:r>
        <w:rPr>
          <w:rFonts w:ascii="Arial Narrow" w:hAnsi="Arial Narrow" w:cs="Arial"/>
          <w:b/>
          <w:bCs/>
          <w:sz w:val="24"/>
          <w:szCs w:val="24"/>
        </w:rPr>
        <w:t>AF2015-</w:t>
      </w:r>
      <w:r w:rsidR="00817685">
        <w:rPr>
          <w:rFonts w:ascii="Arial Narrow" w:hAnsi="Arial Narrow" w:cs="Arial"/>
          <w:b/>
          <w:bCs/>
          <w:sz w:val="24"/>
          <w:szCs w:val="24"/>
        </w:rPr>
        <w:t>91</w:t>
      </w:r>
    </w:p>
    <w:p w:rsidR="00E05682" w:rsidRDefault="00E05682">
      <w:pPr>
        <w:spacing w:after="200" w:line="276" w:lineRule="auto"/>
        <w:rPr>
          <w:rFonts w:ascii="Arial Narrow" w:hAnsi="Arial Narrow" w:cs="Arial"/>
          <w:b/>
          <w:bCs/>
          <w:sz w:val="24"/>
          <w:szCs w:val="24"/>
        </w:rPr>
      </w:pPr>
      <w:r>
        <w:rPr>
          <w:rFonts w:ascii="Arial Narrow" w:hAnsi="Arial Narrow" w:cs="Arial"/>
          <w:b/>
          <w:bCs/>
          <w:sz w:val="24"/>
          <w:szCs w:val="24"/>
        </w:rPr>
        <w:br w:type="page"/>
      </w:r>
      <w:bookmarkStart w:id="0" w:name="_GoBack"/>
      <w:bookmarkEnd w:id="0"/>
    </w:p>
    <w:p w:rsidR="002425A9" w:rsidRDefault="002425A9" w:rsidP="00363388">
      <w:pPr>
        <w:pStyle w:val="Header"/>
        <w:tabs>
          <w:tab w:val="clear" w:pos="4153"/>
          <w:tab w:val="clear" w:pos="8306"/>
        </w:tabs>
        <w:rPr>
          <w:rFonts w:ascii="Arial Narrow" w:hAnsi="Arial Narrow" w:cs="Arial"/>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759C2" w:rsidRPr="00C41ABA" w:rsidTr="00D2405D">
        <w:tc>
          <w:tcPr>
            <w:tcW w:w="9923" w:type="dxa"/>
            <w:tcBorders>
              <w:bottom w:val="single" w:sz="8" w:space="0" w:color="auto"/>
            </w:tcBorders>
            <w:shd w:val="clear" w:color="auto" w:fill="D6E3BC" w:themeFill="accent3" w:themeFillTint="66"/>
          </w:tcPr>
          <w:p w:rsidR="001759C2" w:rsidRPr="008C202F" w:rsidRDefault="008C202F" w:rsidP="00C85C28">
            <w:pPr>
              <w:pStyle w:val="Heading1"/>
              <w:rPr>
                <w:rFonts w:ascii="Arial Narrow" w:hAnsi="Arial Narrow"/>
                <w:b/>
                <w:szCs w:val="24"/>
              </w:rPr>
            </w:pPr>
            <w:r w:rsidRPr="008C202F">
              <w:rPr>
                <w:rFonts w:ascii="Arial Narrow" w:hAnsi="Arial Narrow" w:cs="Arial"/>
                <w:b/>
                <w:szCs w:val="24"/>
              </w:rPr>
              <w:t xml:space="preserve">SECTION </w:t>
            </w:r>
            <w:r w:rsidR="009D2D4F">
              <w:rPr>
                <w:rFonts w:ascii="Arial Narrow" w:hAnsi="Arial Narrow" w:cs="Arial"/>
                <w:b/>
                <w:szCs w:val="24"/>
              </w:rPr>
              <w:t>2</w:t>
            </w:r>
            <w:r w:rsidR="00150B21">
              <w:rPr>
                <w:rFonts w:ascii="Arial Narrow" w:hAnsi="Arial Narrow" w:cs="Arial"/>
                <w:b/>
                <w:szCs w:val="24"/>
              </w:rPr>
              <w:t xml:space="preserve"> </w:t>
            </w:r>
            <w:r w:rsidR="00630DCB" w:rsidRPr="008C202F">
              <w:rPr>
                <w:rFonts w:ascii="Arial Narrow" w:hAnsi="Arial Narrow" w:cs="Arial"/>
                <w:b/>
                <w:szCs w:val="24"/>
              </w:rPr>
              <w:t xml:space="preserve">- </w:t>
            </w:r>
            <w:r w:rsidR="00E76076" w:rsidRPr="008C202F">
              <w:rPr>
                <w:rFonts w:ascii="Arial Narrow" w:hAnsi="Arial Narrow" w:cs="Arial"/>
                <w:b/>
                <w:szCs w:val="24"/>
              </w:rPr>
              <w:t xml:space="preserve">Documents that must accompany this </w:t>
            </w:r>
            <w:r w:rsidR="00C85C28">
              <w:rPr>
                <w:rFonts w:ascii="Arial Narrow" w:hAnsi="Arial Narrow" w:cs="Arial"/>
                <w:b/>
                <w:szCs w:val="24"/>
              </w:rPr>
              <w:t>notification</w:t>
            </w:r>
            <w:r w:rsidR="00C8096E" w:rsidRPr="008C202F">
              <w:rPr>
                <w:rFonts w:ascii="Arial Narrow" w:hAnsi="Arial Narrow" w:cs="Arial"/>
                <w:b/>
                <w:szCs w:val="24"/>
              </w:rPr>
              <w:t>.</w:t>
            </w:r>
          </w:p>
        </w:tc>
      </w:tr>
      <w:tr w:rsidR="006629B1" w:rsidRPr="00C41ABA" w:rsidTr="00D2405D">
        <w:tblPrEx>
          <w:tblBorders>
            <w:top w:val="none" w:sz="0" w:space="0" w:color="auto"/>
            <w:left w:val="none" w:sz="0" w:space="0" w:color="auto"/>
            <w:bottom w:val="none" w:sz="0" w:space="0" w:color="auto"/>
            <w:right w:val="none" w:sz="0" w:space="0" w:color="auto"/>
          </w:tblBorders>
        </w:tblPrEx>
        <w:trPr>
          <w:trHeight w:val="384"/>
        </w:trPr>
        <w:tc>
          <w:tcPr>
            <w:tcW w:w="9923" w:type="dxa"/>
            <w:tcBorders>
              <w:top w:val="single" w:sz="8" w:space="0" w:color="auto"/>
              <w:left w:val="single" w:sz="4" w:space="0" w:color="auto"/>
              <w:bottom w:val="single" w:sz="4" w:space="0" w:color="auto"/>
              <w:right w:val="single" w:sz="4" w:space="0" w:color="auto"/>
            </w:tcBorders>
            <w:vAlign w:val="center"/>
          </w:tcPr>
          <w:p w:rsidR="00CB26EB" w:rsidRPr="00C41ABA" w:rsidRDefault="007401C0" w:rsidP="009D2D4F">
            <w:pPr>
              <w:pStyle w:val="ListParagraph"/>
              <w:numPr>
                <w:ilvl w:val="0"/>
                <w:numId w:val="19"/>
              </w:numPr>
            </w:pPr>
            <w:r>
              <w:rPr>
                <w:rFonts w:ascii="Arial Narrow" w:hAnsi="Arial Narrow"/>
                <w:sz w:val="24"/>
                <w:szCs w:val="24"/>
              </w:rPr>
              <w:t>Scale plans clearly showing the location, boundaries and dimensions of the areas in the premises where gaming machines are proposed to be installed should the application be successful.</w:t>
            </w:r>
          </w:p>
        </w:tc>
      </w:tr>
    </w:tbl>
    <w:p w:rsidR="00363388" w:rsidRDefault="00363388" w:rsidP="00C820D9">
      <w:pPr>
        <w:pStyle w:val="Header"/>
        <w:tabs>
          <w:tab w:val="clear" w:pos="4153"/>
          <w:tab w:val="clear" w:pos="8306"/>
        </w:tabs>
        <w:rPr>
          <w:rFonts w:ascii="Arial Narrow" w:hAnsi="Arial Narrow"/>
          <w:sz w:val="16"/>
          <w:szCs w:val="16"/>
          <w:shd w:val="pct20" w:color="auto" w:fill="auto"/>
        </w:rPr>
      </w:pPr>
    </w:p>
    <w:p w:rsidR="00072C94" w:rsidRPr="00C820D9" w:rsidRDefault="00072C94" w:rsidP="00C820D9">
      <w:pPr>
        <w:pStyle w:val="Header"/>
        <w:tabs>
          <w:tab w:val="clear" w:pos="4153"/>
          <w:tab w:val="clear" w:pos="8306"/>
        </w:tabs>
        <w:rPr>
          <w:rFonts w:ascii="Arial Narrow" w:hAnsi="Arial Narrow"/>
          <w:sz w:val="16"/>
          <w:szCs w:val="16"/>
          <w:shd w:val="pct20" w:color="auto" w:fill="auto"/>
        </w:rPr>
      </w:pPr>
    </w:p>
    <w:tbl>
      <w:tblPr>
        <w:tblStyle w:val="TableGrid"/>
        <w:tblW w:w="9923" w:type="dxa"/>
        <w:tblInd w:w="108" w:type="dxa"/>
        <w:tblLook w:val="04A0" w:firstRow="1" w:lastRow="0" w:firstColumn="1" w:lastColumn="0" w:noHBand="0" w:noVBand="1"/>
      </w:tblPr>
      <w:tblGrid>
        <w:gridCol w:w="9923"/>
      </w:tblGrid>
      <w:tr w:rsidR="003B0582" w:rsidRPr="001143D1" w:rsidTr="00D718CE">
        <w:trPr>
          <w:tblHeader/>
        </w:trPr>
        <w:tc>
          <w:tcPr>
            <w:tcW w:w="9923" w:type="dxa"/>
            <w:shd w:val="clear" w:color="auto" w:fill="D6E3BC" w:themeFill="accent3" w:themeFillTint="66"/>
          </w:tcPr>
          <w:p w:rsidR="003B0582" w:rsidRPr="008C202F" w:rsidRDefault="003B0582" w:rsidP="00C85C28">
            <w:pPr>
              <w:pStyle w:val="Heading1"/>
              <w:outlineLvl w:val="0"/>
              <w:rPr>
                <w:rFonts w:ascii="Arial Narrow" w:hAnsi="Arial Narrow"/>
                <w:b/>
                <w:szCs w:val="24"/>
                <w:shd w:val="pct20" w:color="auto" w:fill="auto"/>
              </w:rPr>
            </w:pPr>
            <w:r w:rsidRPr="008C202F">
              <w:rPr>
                <w:rFonts w:ascii="Arial Narrow" w:hAnsi="Arial Narrow" w:cs="Arial"/>
                <w:b/>
                <w:szCs w:val="24"/>
              </w:rPr>
              <w:t xml:space="preserve">SECTION </w:t>
            </w:r>
            <w:r w:rsidR="004D4E34">
              <w:rPr>
                <w:rFonts w:ascii="Arial Narrow" w:hAnsi="Arial Narrow" w:cs="Arial"/>
                <w:b/>
                <w:szCs w:val="24"/>
              </w:rPr>
              <w:t>3</w:t>
            </w:r>
            <w:r w:rsidR="00150B21">
              <w:rPr>
                <w:rFonts w:ascii="Arial Narrow" w:hAnsi="Arial Narrow" w:cs="Arial"/>
                <w:b/>
                <w:szCs w:val="24"/>
              </w:rPr>
              <w:t xml:space="preserve"> </w:t>
            </w:r>
            <w:r w:rsidRPr="008C202F">
              <w:rPr>
                <w:rFonts w:ascii="Arial Narrow" w:hAnsi="Arial Narrow" w:cs="Arial"/>
                <w:b/>
                <w:szCs w:val="24"/>
              </w:rPr>
              <w:t xml:space="preserve">– To be completed by authorised representative of </w:t>
            </w:r>
            <w:r w:rsidR="00C85C28">
              <w:rPr>
                <w:rFonts w:ascii="Arial Narrow" w:hAnsi="Arial Narrow" w:cs="Arial"/>
                <w:b/>
                <w:szCs w:val="24"/>
              </w:rPr>
              <w:t>licensee</w:t>
            </w:r>
            <w:r w:rsidR="008C202F" w:rsidRPr="008C202F">
              <w:rPr>
                <w:rFonts w:ascii="Arial Narrow" w:hAnsi="Arial Narrow" w:cs="Arial"/>
                <w:b/>
                <w:szCs w:val="24"/>
              </w:rPr>
              <w:t>.</w:t>
            </w:r>
          </w:p>
        </w:tc>
      </w:tr>
      <w:tr w:rsidR="003B0582" w:rsidTr="00D718CE">
        <w:trPr>
          <w:trHeight w:val="4121"/>
          <w:tblHeader/>
        </w:trPr>
        <w:tc>
          <w:tcPr>
            <w:tcW w:w="9923" w:type="dxa"/>
            <w:shd w:val="clear" w:color="auto" w:fill="auto"/>
          </w:tcPr>
          <w:p w:rsidR="003B0582" w:rsidRDefault="003B0582" w:rsidP="003B0582">
            <w:pPr>
              <w:pBdr>
                <w:left w:val="single" w:sz="4" w:space="6" w:color="auto"/>
                <w:right w:val="single" w:sz="4" w:space="16" w:color="auto"/>
              </w:pBdr>
              <w:rPr>
                <w:rFonts w:ascii="Arial Narrow" w:hAnsi="Arial Narrow"/>
                <w:sz w:val="24"/>
                <w:szCs w:val="24"/>
              </w:rPr>
            </w:pPr>
          </w:p>
          <w:p w:rsidR="003B0582" w:rsidRDefault="003B0582" w:rsidP="003B0582">
            <w:pPr>
              <w:pBdr>
                <w:left w:val="single" w:sz="4" w:space="6" w:color="auto"/>
                <w:right w:val="single" w:sz="4" w:space="16" w:color="auto"/>
              </w:pBdr>
              <w:rPr>
                <w:rFonts w:ascii="Arial Narrow" w:hAnsi="Arial Narrow"/>
                <w:sz w:val="24"/>
                <w:szCs w:val="24"/>
              </w:rPr>
            </w:pPr>
            <w:r w:rsidRPr="00C41ABA">
              <w:rPr>
                <w:rFonts w:ascii="Arial Narrow" w:hAnsi="Arial Narrow"/>
                <w:sz w:val="24"/>
                <w:szCs w:val="24"/>
              </w:rPr>
              <w:t>I (print or type full name</w:t>
            </w:r>
            <w:r>
              <w:rPr>
                <w:rFonts w:ascii="Arial Narrow" w:hAnsi="Arial Narrow"/>
                <w:sz w:val="24"/>
                <w:szCs w:val="24"/>
              </w:rPr>
              <w:t xml:space="preserve"> of </w:t>
            </w:r>
            <w:r w:rsidR="00C85C28">
              <w:rPr>
                <w:rFonts w:ascii="Arial Narrow" w:hAnsi="Arial Narrow"/>
                <w:sz w:val="24"/>
                <w:szCs w:val="24"/>
              </w:rPr>
              <w:t>licensee</w:t>
            </w:r>
            <w:r w:rsidR="00652918">
              <w:rPr>
                <w:rFonts w:ascii="Arial Narrow" w:hAnsi="Arial Narrow"/>
                <w:sz w:val="24"/>
                <w:szCs w:val="24"/>
              </w:rPr>
              <w:t>’s</w:t>
            </w:r>
            <w:r>
              <w:rPr>
                <w:rFonts w:ascii="Arial Narrow" w:hAnsi="Arial Narrow"/>
                <w:sz w:val="24"/>
                <w:szCs w:val="24"/>
              </w:rPr>
              <w:t xml:space="preserve"> representative</w:t>
            </w:r>
            <w:r w:rsidRPr="00C41ABA">
              <w:rPr>
                <w:rFonts w:ascii="Arial Narrow" w:hAnsi="Arial Narrow"/>
                <w:sz w:val="24"/>
                <w:szCs w:val="24"/>
              </w:rPr>
              <w:t>)</w:t>
            </w:r>
          </w:p>
          <w:p w:rsidR="003B0582" w:rsidRDefault="003B0582" w:rsidP="003B0582">
            <w:pPr>
              <w:pBdr>
                <w:left w:val="single" w:sz="4" w:space="6" w:color="auto"/>
                <w:right w:val="single" w:sz="4" w:space="16" w:color="auto"/>
              </w:pBdr>
              <w:rPr>
                <w:rFonts w:ascii="Arial Narrow" w:hAnsi="Arial Narrow"/>
                <w:sz w:val="24"/>
                <w:szCs w:val="24"/>
              </w:rPr>
            </w:pPr>
          </w:p>
          <w:p w:rsidR="003B0582" w:rsidRDefault="003B0582" w:rsidP="003B0582">
            <w:pPr>
              <w:pBdr>
                <w:left w:val="single" w:sz="4" w:space="6" w:color="auto"/>
                <w:right w:val="single" w:sz="4" w:space="16" w:color="auto"/>
              </w:pBdr>
              <w:rPr>
                <w:rFonts w:ascii="Arial Narrow" w:hAnsi="Arial Narrow"/>
                <w:sz w:val="24"/>
                <w:szCs w:val="24"/>
              </w:rPr>
            </w:pPr>
          </w:p>
          <w:p w:rsidR="003B0582" w:rsidRDefault="003B0582" w:rsidP="003B0582">
            <w:pPr>
              <w:pBdr>
                <w:left w:val="single" w:sz="4" w:space="6" w:color="auto"/>
                <w:right w:val="single" w:sz="4" w:space="16" w:color="auto"/>
              </w:pBdr>
              <w:rPr>
                <w:rFonts w:ascii="Arial Narrow" w:hAnsi="Arial Narrow"/>
                <w:sz w:val="24"/>
                <w:szCs w:val="24"/>
              </w:rPr>
            </w:pPr>
            <w:r w:rsidRPr="00C41ABA">
              <w:rPr>
                <w:rFonts w:ascii="Arial Narrow" w:hAnsi="Arial Narrow"/>
                <w:sz w:val="24"/>
                <w:szCs w:val="24"/>
              </w:rPr>
              <w:t xml:space="preserve">on behalf of the (print or type name of </w:t>
            </w:r>
            <w:r w:rsidR="00C85C28">
              <w:rPr>
                <w:rFonts w:ascii="Arial Narrow" w:hAnsi="Arial Narrow"/>
                <w:sz w:val="24"/>
                <w:szCs w:val="24"/>
              </w:rPr>
              <w:t>licensee</w:t>
            </w:r>
            <w:r w:rsidRPr="00C41ABA">
              <w:rPr>
                <w:rFonts w:ascii="Arial Narrow" w:hAnsi="Arial Narrow"/>
                <w:sz w:val="24"/>
                <w:szCs w:val="24"/>
              </w:rPr>
              <w:t>)</w:t>
            </w:r>
          </w:p>
          <w:p w:rsidR="003B0582" w:rsidRDefault="003B0582" w:rsidP="003B0582">
            <w:pPr>
              <w:pBdr>
                <w:left w:val="single" w:sz="4" w:space="6" w:color="auto"/>
                <w:right w:val="single" w:sz="4" w:space="16" w:color="auto"/>
              </w:pBdr>
              <w:rPr>
                <w:rFonts w:ascii="Arial Narrow" w:hAnsi="Arial Narrow"/>
                <w:sz w:val="24"/>
                <w:szCs w:val="24"/>
              </w:rPr>
            </w:pPr>
          </w:p>
          <w:p w:rsidR="003B0582" w:rsidRPr="00C41ABA" w:rsidRDefault="003B0582" w:rsidP="003B0582">
            <w:pPr>
              <w:pBdr>
                <w:left w:val="single" w:sz="4" w:space="6" w:color="auto"/>
                <w:right w:val="single" w:sz="4" w:space="16" w:color="auto"/>
              </w:pBdr>
              <w:rPr>
                <w:rFonts w:ascii="Arial Narrow" w:hAnsi="Arial Narrow"/>
                <w:sz w:val="24"/>
                <w:szCs w:val="24"/>
              </w:rPr>
            </w:pPr>
          </w:p>
          <w:p w:rsidR="003B0582" w:rsidRDefault="003B0582" w:rsidP="003B0582">
            <w:pPr>
              <w:pBdr>
                <w:left w:val="single" w:sz="4" w:space="6" w:color="auto"/>
                <w:right w:val="single" w:sz="4" w:space="16" w:color="auto"/>
              </w:pBdr>
              <w:rPr>
                <w:rFonts w:ascii="Arial Narrow" w:hAnsi="Arial Narrow"/>
                <w:sz w:val="24"/>
                <w:szCs w:val="24"/>
              </w:rPr>
            </w:pPr>
            <w:r>
              <w:rPr>
                <w:rFonts w:ascii="Arial Narrow" w:hAnsi="Arial Narrow"/>
                <w:sz w:val="24"/>
                <w:szCs w:val="24"/>
              </w:rPr>
              <w:t>do</w:t>
            </w:r>
            <w:r w:rsidRPr="00C41ABA">
              <w:rPr>
                <w:rFonts w:ascii="Arial Narrow" w:hAnsi="Arial Narrow"/>
                <w:sz w:val="24"/>
                <w:szCs w:val="24"/>
              </w:rPr>
              <w:t xml:space="preserve"> hereby declare that the information on this </w:t>
            </w:r>
            <w:r w:rsidR="00C85C28">
              <w:rPr>
                <w:rFonts w:ascii="Arial Narrow" w:hAnsi="Arial Narrow"/>
                <w:sz w:val="24"/>
                <w:szCs w:val="24"/>
              </w:rPr>
              <w:t>notification</w:t>
            </w:r>
            <w:r w:rsidRPr="00C41ABA">
              <w:rPr>
                <w:rFonts w:ascii="Arial Narrow" w:hAnsi="Arial Narrow"/>
                <w:sz w:val="24"/>
                <w:szCs w:val="24"/>
              </w:rPr>
              <w:t xml:space="preserve"> form </w:t>
            </w:r>
            <w:r>
              <w:rPr>
                <w:rFonts w:ascii="Arial Narrow" w:hAnsi="Arial Narrow"/>
                <w:sz w:val="24"/>
                <w:szCs w:val="24"/>
              </w:rPr>
              <w:t xml:space="preserve">and the accompanying documentation </w:t>
            </w:r>
            <w:r w:rsidRPr="00C41ABA">
              <w:rPr>
                <w:rFonts w:ascii="Arial Narrow" w:hAnsi="Arial Narrow"/>
                <w:sz w:val="24"/>
                <w:szCs w:val="24"/>
              </w:rPr>
              <w:t>is true and correct.</w:t>
            </w:r>
          </w:p>
          <w:p w:rsidR="003B0582" w:rsidRDefault="003B0582" w:rsidP="003B0582">
            <w:pPr>
              <w:pBdr>
                <w:left w:val="single" w:sz="4" w:space="6" w:color="auto"/>
                <w:right w:val="single" w:sz="4" w:space="16" w:color="auto"/>
              </w:pBdr>
              <w:spacing w:before="360" w:after="360"/>
              <w:rPr>
                <w:rFonts w:ascii="Arial Narrow" w:hAnsi="Arial Narrow"/>
                <w:sz w:val="24"/>
                <w:szCs w:val="24"/>
              </w:rPr>
            </w:pPr>
            <w:r w:rsidRPr="00C41ABA">
              <w:rPr>
                <w:rFonts w:ascii="Arial Narrow" w:hAnsi="Arial Narrow"/>
                <w:sz w:val="24"/>
                <w:szCs w:val="24"/>
              </w:rPr>
              <w:t>Signed</w:t>
            </w:r>
          </w:p>
          <w:p w:rsidR="003B0582" w:rsidRDefault="003B0582" w:rsidP="003B0582">
            <w:pPr>
              <w:pBdr>
                <w:left w:val="single" w:sz="4" w:space="6" w:color="auto"/>
                <w:right w:val="single" w:sz="4" w:space="16" w:color="auto"/>
              </w:pBdr>
              <w:rPr>
                <w:rFonts w:ascii="Arial Narrow" w:hAnsi="Arial Narrow"/>
                <w:sz w:val="24"/>
                <w:szCs w:val="24"/>
              </w:rPr>
            </w:pPr>
          </w:p>
          <w:p w:rsidR="003B0582" w:rsidRDefault="003B0582" w:rsidP="003B0582">
            <w:pPr>
              <w:pBdr>
                <w:left w:val="single" w:sz="4" w:space="6" w:color="auto"/>
                <w:right w:val="single" w:sz="4" w:space="16" w:color="auto"/>
              </w:pBdr>
              <w:rPr>
                <w:rFonts w:ascii="Arial Narrow" w:hAnsi="Arial Narrow"/>
                <w:sz w:val="24"/>
                <w:szCs w:val="24"/>
              </w:rPr>
            </w:pPr>
            <w:r>
              <w:rPr>
                <w:rFonts w:ascii="Arial Narrow" w:hAnsi="Arial Narrow"/>
                <w:sz w:val="24"/>
                <w:szCs w:val="24"/>
              </w:rPr>
              <w:t xml:space="preserve">Position (print or </w:t>
            </w:r>
            <w:r w:rsidR="00652918">
              <w:rPr>
                <w:rFonts w:ascii="Arial Narrow" w:hAnsi="Arial Narrow"/>
                <w:sz w:val="24"/>
                <w:szCs w:val="24"/>
              </w:rPr>
              <w:t xml:space="preserve">type position held with </w:t>
            </w:r>
            <w:r w:rsidR="00C85C28">
              <w:rPr>
                <w:rFonts w:ascii="Arial Narrow" w:hAnsi="Arial Narrow"/>
                <w:sz w:val="24"/>
                <w:szCs w:val="24"/>
              </w:rPr>
              <w:t>licensee</w:t>
            </w:r>
            <w:r>
              <w:rPr>
                <w:rFonts w:ascii="Arial Narrow" w:hAnsi="Arial Narrow"/>
                <w:sz w:val="24"/>
                <w:szCs w:val="24"/>
              </w:rPr>
              <w:t>)</w:t>
            </w:r>
          </w:p>
          <w:p w:rsidR="003B0582" w:rsidRDefault="003B0582" w:rsidP="003B0582">
            <w:pPr>
              <w:pBdr>
                <w:left w:val="single" w:sz="4" w:space="6" w:color="auto"/>
                <w:right w:val="single" w:sz="4" w:space="16" w:color="auto"/>
              </w:pBdr>
              <w:rPr>
                <w:rFonts w:ascii="Arial Narrow" w:hAnsi="Arial Narrow"/>
                <w:sz w:val="24"/>
                <w:szCs w:val="24"/>
              </w:rPr>
            </w:pPr>
          </w:p>
          <w:p w:rsidR="003B0582" w:rsidRPr="00C41ABA" w:rsidRDefault="003B0582" w:rsidP="003B0582">
            <w:pPr>
              <w:pBdr>
                <w:left w:val="single" w:sz="4" w:space="6" w:color="auto"/>
                <w:right w:val="single" w:sz="4" w:space="16" w:color="auto"/>
              </w:pBdr>
              <w:rPr>
                <w:rFonts w:ascii="Arial Narrow" w:hAnsi="Arial Narrow"/>
                <w:sz w:val="24"/>
                <w:szCs w:val="24"/>
              </w:rPr>
            </w:pPr>
            <w:r w:rsidRPr="00C41ABA">
              <w:rPr>
                <w:rFonts w:ascii="Arial Narrow" w:hAnsi="Arial Narrow"/>
                <w:sz w:val="24"/>
                <w:szCs w:val="24"/>
              </w:rPr>
              <w:t>Date</w:t>
            </w:r>
          </w:p>
          <w:p w:rsidR="003B0582" w:rsidRPr="00FC2014" w:rsidRDefault="003B0582" w:rsidP="003B0582"/>
        </w:tc>
      </w:tr>
    </w:tbl>
    <w:p w:rsidR="008C202F" w:rsidRDefault="008C202F" w:rsidP="008C202F">
      <w:pPr>
        <w:pStyle w:val="Header"/>
        <w:tabs>
          <w:tab w:val="clear" w:pos="4153"/>
          <w:tab w:val="clear" w:pos="8306"/>
        </w:tabs>
        <w:rPr>
          <w:rFonts w:ascii="Arial Narrow" w:hAnsi="Arial Narrow"/>
          <w:sz w:val="16"/>
          <w:szCs w:val="16"/>
          <w:shd w:val="pct20" w:color="auto" w:fill="auto"/>
        </w:rPr>
      </w:pPr>
    </w:p>
    <w:p w:rsidR="008C202F" w:rsidRDefault="008C202F" w:rsidP="008C202F">
      <w:pPr>
        <w:pStyle w:val="Header"/>
        <w:tabs>
          <w:tab w:val="clear" w:pos="4153"/>
          <w:tab w:val="clear" w:pos="8306"/>
        </w:tabs>
        <w:rPr>
          <w:rFonts w:ascii="Arial Narrow" w:hAnsi="Arial Narrow"/>
          <w:sz w:val="16"/>
          <w:szCs w:val="16"/>
          <w:shd w:val="pct20" w:color="auto" w:fill="auto"/>
        </w:rPr>
      </w:pPr>
    </w:p>
    <w:tbl>
      <w:tblPr>
        <w:tblStyle w:val="TableGrid"/>
        <w:tblW w:w="9923" w:type="dxa"/>
        <w:tblInd w:w="108" w:type="dxa"/>
        <w:tblLook w:val="04A0" w:firstRow="1" w:lastRow="0" w:firstColumn="1" w:lastColumn="0" w:noHBand="0" w:noVBand="1"/>
      </w:tblPr>
      <w:tblGrid>
        <w:gridCol w:w="9923"/>
      </w:tblGrid>
      <w:tr w:rsidR="008C202F" w:rsidRPr="001143D1" w:rsidTr="00D718CE">
        <w:trPr>
          <w:tblHeader/>
        </w:trPr>
        <w:tc>
          <w:tcPr>
            <w:tcW w:w="9923" w:type="dxa"/>
            <w:shd w:val="clear" w:color="auto" w:fill="D6E3BC" w:themeFill="accent3" w:themeFillTint="66"/>
          </w:tcPr>
          <w:p w:rsidR="008C202F" w:rsidRPr="008C202F" w:rsidRDefault="008C202F" w:rsidP="004D4E34">
            <w:pPr>
              <w:pStyle w:val="Heading1"/>
              <w:outlineLvl w:val="0"/>
              <w:rPr>
                <w:rFonts w:ascii="Arial Narrow" w:hAnsi="Arial Narrow"/>
                <w:b/>
                <w:szCs w:val="24"/>
                <w:shd w:val="pct20" w:color="auto" w:fill="auto"/>
              </w:rPr>
            </w:pPr>
            <w:r w:rsidRPr="008C202F">
              <w:rPr>
                <w:rFonts w:ascii="Arial Narrow" w:hAnsi="Arial Narrow" w:cs="Arial"/>
                <w:b/>
                <w:szCs w:val="24"/>
              </w:rPr>
              <w:t xml:space="preserve">SECTION </w:t>
            </w:r>
            <w:r w:rsidR="004D4E34">
              <w:rPr>
                <w:rFonts w:ascii="Arial Narrow" w:hAnsi="Arial Narrow" w:cs="Arial"/>
                <w:b/>
                <w:szCs w:val="24"/>
              </w:rPr>
              <w:t>4</w:t>
            </w:r>
            <w:r w:rsidR="00150B21">
              <w:rPr>
                <w:rFonts w:ascii="Arial Narrow" w:hAnsi="Arial Narrow" w:cs="Arial"/>
                <w:b/>
                <w:szCs w:val="24"/>
              </w:rPr>
              <w:t xml:space="preserve"> </w:t>
            </w:r>
            <w:r w:rsidRPr="008C202F">
              <w:rPr>
                <w:rFonts w:ascii="Arial Narrow" w:hAnsi="Arial Narrow" w:cs="Arial"/>
                <w:b/>
                <w:szCs w:val="24"/>
              </w:rPr>
              <w:t>– Important Information</w:t>
            </w:r>
          </w:p>
        </w:tc>
      </w:tr>
      <w:tr w:rsidR="008C202F" w:rsidRPr="00FC2014" w:rsidTr="00D718CE">
        <w:trPr>
          <w:trHeight w:val="3644"/>
          <w:tblHeader/>
        </w:trPr>
        <w:tc>
          <w:tcPr>
            <w:tcW w:w="9923" w:type="dxa"/>
            <w:shd w:val="clear" w:color="auto" w:fill="auto"/>
          </w:tcPr>
          <w:p w:rsidR="008C202F" w:rsidRDefault="008C202F" w:rsidP="0035592B">
            <w:pPr>
              <w:pBdr>
                <w:left w:val="single" w:sz="4" w:space="6" w:color="auto"/>
                <w:right w:val="single" w:sz="4" w:space="16" w:color="auto"/>
              </w:pBdr>
              <w:rPr>
                <w:rFonts w:ascii="Arial Narrow" w:hAnsi="Arial Narrow"/>
                <w:sz w:val="24"/>
                <w:szCs w:val="24"/>
              </w:rPr>
            </w:pPr>
          </w:p>
          <w:p w:rsidR="008C202F" w:rsidRPr="008C202F" w:rsidRDefault="008C202F" w:rsidP="008C202F">
            <w:pPr>
              <w:pStyle w:val="ListParagraph"/>
              <w:numPr>
                <w:ilvl w:val="0"/>
                <w:numId w:val="30"/>
              </w:numPr>
              <w:rPr>
                <w:rFonts w:ascii="Arial Narrow" w:hAnsi="Arial Narrow"/>
                <w:sz w:val="24"/>
                <w:szCs w:val="24"/>
              </w:rPr>
            </w:pPr>
            <w:r w:rsidRPr="008C202F">
              <w:rPr>
                <w:rFonts w:ascii="Arial Narrow" w:hAnsi="Arial Narrow"/>
                <w:sz w:val="24"/>
                <w:szCs w:val="24"/>
              </w:rPr>
              <w:t xml:space="preserve">The prescribed fee must accompany this </w:t>
            </w:r>
            <w:r w:rsidR="00C85C28">
              <w:rPr>
                <w:rFonts w:ascii="Arial Narrow" w:hAnsi="Arial Narrow"/>
                <w:sz w:val="24"/>
                <w:szCs w:val="24"/>
              </w:rPr>
              <w:t>notification</w:t>
            </w:r>
            <w:r w:rsidRPr="008C202F">
              <w:rPr>
                <w:rFonts w:ascii="Arial Narrow" w:hAnsi="Arial Narrow"/>
                <w:sz w:val="24"/>
                <w:szCs w:val="24"/>
              </w:rPr>
              <w:t xml:space="preserve">. </w:t>
            </w:r>
          </w:p>
          <w:p w:rsidR="008C202F" w:rsidRPr="008C202F" w:rsidRDefault="008C202F" w:rsidP="008C202F">
            <w:pPr>
              <w:pStyle w:val="ListParagraph"/>
              <w:numPr>
                <w:ilvl w:val="0"/>
                <w:numId w:val="30"/>
              </w:numPr>
              <w:rPr>
                <w:rFonts w:ascii="Arial Narrow" w:hAnsi="Arial Narrow"/>
                <w:sz w:val="24"/>
                <w:szCs w:val="24"/>
              </w:rPr>
            </w:pPr>
            <w:r w:rsidRPr="008C202F">
              <w:rPr>
                <w:rFonts w:ascii="Arial Narrow" w:hAnsi="Arial Narrow"/>
                <w:sz w:val="24"/>
                <w:szCs w:val="24"/>
              </w:rPr>
              <w:t xml:space="preserve">Please note that once this </w:t>
            </w:r>
            <w:r w:rsidR="00C85C28">
              <w:rPr>
                <w:rFonts w:ascii="Arial Narrow" w:hAnsi="Arial Narrow"/>
                <w:sz w:val="24"/>
                <w:szCs w:val="24"/>
              </w:rPr>
              <w:t>notification</w:t>
            </w:r>
            <w:r w:rsidRPr="008C202F">
              <w:rPr>
                <w:rFonts w:ascii="Arial Narrow" w:hAnsi="Arial Narrow"/>
                <w:sz w:val="24"/>
                <w:szCs w:val="24"/>
              </w:rPr>
              <w:t xml:space="preserve"> is submitted to the ACT Gambling and Racing Commission the application fee is non-refundable.</w:t>
            </w:r>
          </w:p>
          <w:p w:rsidR="008C202F" w:rsidRPr="008C202F" w:rsidRDefault="008C202F" w:rsidP="008C202F">
            <w:pPr>
              <w:pStyle w:val="ListParagraph"/>
              <w:numPr>
                <w:ilvl w:val="0"/>
                <w:numId w:val="30"/>
              </w:numPr>
              <w:rPr>
                <w:rFonts w:ascii="Arial Narrow" w:hAnsi="Arial Narrow"/>
                <w:sz w:val="24"/>
                <w:szCs w:val="24"/>
              </w:rPr>
            </w:pPr>
            <w:r w:rsidRPr="008C202F">
              <w:rPr>
                <w:rFonts w:ascii="Arial Narrow" w:hAnsi="Arial Narrow"/>
                <w:sz w:val="24"/>
                <w:szCs w:val="24"/>
              </w:rPr>
              <w:t xml:space="preserve">The prescribed fee is available on the Commission’s web site at </w:t>
            </w:r>
            <w:hyperlink r:id="rId8" w:history="1">
              <w:r w:rsidRPr="008C202F">
                <w:rPr>
                  <w:rStyle w:val="Hyperlink"/>
                  <w:rFonts w:ascii="Arial Narrow" w:hAnsi="Arial Narrow"/>
                  <w:sz w:val="24"/>
                  <w:szCs w:val="24"/>
                </w:rPr>
                <w:t>www.gamblingandracing.act.gov.au</w:t>
              </w:r>
            </w:hyperlink>
          </w:p>
          <w:p w:rsidR="008C202F" w:rsidRPr="008C202F" w:rsidRDefault="008C202F" w:rsidP="008C202F">
            <w:pPr>
              <w:pStyle w:val="ListParagraph"/>
              <w:numPr>
                <w:ilvl w:val="0"/>
                <w:numId w:val="30"/>
              </w:numPr>
              <w:rPr>
                <w:rFonts w:ascii="Arial Narrow" w:hAnsi="Arial Narrow"/>
                <w:sz w:val="24"/>
                <w:szCs w:val="24"/>
              </w:rPr>
            </w:pPr>
            <w:r w:rsidRPr="008C202F">
              <w:rPr>
                <w:rFonts w:ascii="Arial Narrow" w:hAnsi="Arial Narrow"/>
                <w:sz w:val="24"/>
                <w:szCs w:val="24"/>
              </w:rPr>
              <w:t>Alternatively, you can contact the Commission on telephone number 02 6207 0359 for more information.</w:t>
            </w:r>
          </w:p>
          <w:p w:rsidR="008C202F" w:rsidRPr="008C202F" w:rsidRDefault="008C202F" w:rsidP="008C202F">
            <w:pPr>
              <w:pStyle w:val="ListParagraph"/>
              <w:numPr>
                <w:ilvl w:val="0"/>
                <w:numId w:val="30"/>
              </w:numPr>
              <w:rPr>
                <w:rFonts w:ascii="Arial Narrow" w:hAnsi="Arial Narrow"/>
                <w:sz w:val="24"/>
                <w:szCs w:val="24"/>
              </w:rPr>
            </w:pPr>
            <w:r w:rsidRPr="008C202F">
              <w:rPr>
                <w:rFonts w:ascii="Arial Narrow" w:hAnsi="Arial Narrow"/>
                <w:sz w:val="24"/>
                <w:szCs w:val="24"/>
              </w:rPr>
              <w:t>Mail this completed application to:</w:t>
            </w:r>
          </w:p>
          <w:p w:rsidR="008C202F" w:rsidRPr="00007E2E" w:rsidRDefault="008C202F" w:rsidP="008C202F">
            <w:pPr>
              <w:ind w:left="1134"/>
              <w:rPr>
                <w:rFonts w:ascii="Arial Narrow" w:hAnsi="Arial Narrow"/>
                <w:sz w:val="24"/>
                <w:szCs w:val="24"/>
              </w:rPr>
            </w:pPr>
            <w:r w:rsidRPr="00007E2E">
              <w:rPr>
                <w:rFonts w:ascii="Arial Narrow" w:hAnsi="Arial Narrow"/>
                <w:sz w:val="24"/>
                <w:szCs w:val="24"/>
              </w:rPr>
              <w:t xml:space="preserve">ACT Gambling and Racing Commission </w:t>
            </w:r>
          </w:p>
          <w:p w:rsidR="008C202F" w:rsidRPr="00007E2E" w:rsidRDefault="008C202F" w:rsidP="008C202F">
            <w:pPr>
              <w:ind w:left="1134"/>
              <w:rPr>
                <w:rFonts w:ascii="Arial Narrow" w:hAnsi="Arial Narrow"/>
                <w:sz w:val="24"/>
                <w:szCs w:val="24"/>
              </w:rPr>
            </w:pPr>
            <w:r w:rsidRPr="00007E2E">
              <w:rPr>
                <w:rFonts w:ascii="Arial Narrow" w:hAnsi="Arial Narrow"/>
                <w:sz w:val="24"/>
                <w:szCs w:val="24"/>
              </w:rPr>
              <w:t xml:space="preserve">PO Box 214 </w:t>
            </w:r>
          </w:p>
          <w:p w:rsidR="008C202F" w:rsidRPr="00007E2E" w:rsidRDefault="008C202F" w:rsidP="008C202F">
            <w:pPr>
              <w:ind w:left="1134"/>
              <w:rPr>
                <w:rFonts w:ascii="Arial Narrow" w:hAnsi="Arial Narrow"/>
                <w:sz w:val="24"/>
                <w:szCs w:val="24"/>
              </w:rPr>
            </w:pPr>
            <w:r w:rsidRPr="00007E2E">
              <w:rPr>
                <w:rFonts w:ascii="Arial Narrow" w:hAnsi="Arial Narrow"/>
                <w:sz w:val="24"/>
                <w:szCs w:val="24"/>
              </w:rPr>
              <w:t>CIVIC SQUARE   ACT   2608</w:t>
            </w:r>
          </w:p>
          <w:p w:rsidR="008C202F" w:rsidRPr="00007E2E" w:rsidRDefault="008C202F" w:rsidP="008C202F">
            <w:pPr>
              <w:ind w:left="1134"/>
              <w:rPr>
                <w:rFonts w:ascii="Arial Narrow" w:hAnsi="Arial Narrow"/>
                <w:sz w:val="24"/>
                <w:szCs w:val="24"/>
              </w:rPr>
            </w:pPr>
            <w:r w:rsidRPr="00007E2E">
              <w:rPr>
                <w:rFonts w:ascii="Arial Narrow" w:hAnsi="Arial Narrow"/>
                <w:sz w:val="24"/>
                <w:szCs w:val="24"/>
              </w:rPr>
              <w:t xml:space="preserve">Fax:  6207 7390 </w:t>
            </w:r>
          </w:p>
          <w:p w:rsidR="008C202F" w:rsidRDefault="008C202F" w:rsidP="008C202F">
            <w:pPr>
              <w:ind w:left="1134"/>
              <w:rPr>
                <w:rFonts w:ascii="Arial Narrow" w:hAnsi="Arial Narrow"/>
                <w:sz w:val="24"/>
                <w:szCs w:val="24"/>
              </w:rPr>
            </w:pPr>
            <w:r w:rsidRPr="00007E2E">
              <w:rPr>
                <w:rFonts w:ascii="Arial Narrow" w:hAnsi="Arial Narrow"/>
                <w:sz w:val="24"/>
                <w:szCs w:val="24"/>
              </w:rPr>
              <w:t xml:space="preserve">Email:  </w:t>
            </w:r>
            <w:hyperlink r:id="rId9" w:anchor="@act.gov.au" w:history="1">
              <w:r w:rsidR="00056A5B" w:rsidRPr="00C547AF">
                <w:rPr>
                  <w:rStyle w:val="Hyperlink"/>
                  <w:rFonts w:ascii="Arial Narrow" w:hAnsi="Arial Narrow"/>
                  <w:sz w:val="24"/>
                  <w:szCs w:val="24"/>
                </w:rPr>
                <w:t>gaming.operations@act.gov.au</w:t>
              </w:r>
            </w:hyperlink>
            <w:r w:rsidR="00056A5B">
              <w:rPr>
                <w:rFonts w:ascii="Arial Narrow" w:hAnsi="Arial Narrow"/>
                <w:sz w:val="24"/>
                <w:szCs w:val="24"/>
              </w:rPr>
              <w:t xml:space="preserve"> </w:t>
            </w:r>
            <w:r w:rsidR="00056A5B" w:rsidRPr="00007E2E">
              <w:rPr>
                <w:rFonts w:ascii="Arial Narrow" w:hAnsi="Arial Narrow"/>
                <w:sz w:val="24"/>
                <w:szCs w:val="24"/>
              </w:rPr>
              <w:t xml:space="preserve"> </w:t>
            </w:r>
          </w:p>
          <w:p w:rsidR="00D2405D" w:rsidRPr="00FC2014" w:rsidRDefault="00D2405D" w:rsidP="008C202F">
            <w:pPr>
              <w:ind w:left="1134"/>
            </w:pPr>
          </w:p>
        </w:tc>
      </w:tr>
    </w:tbl>
    <w:p w:rsidR="008C202F" w:rsidRDefault="008C202F" w:rsidP="008C202F">
      <w:pPr>
        <w:pStyle w:val="Header"/>
        <w:tabs>
          <w:tab w:val="clear" w:pos="4153"/>
          <w:tab w:val="clear" w:pos="8306"/>
        </w:tabs>
        <w:rPr>
          <w:rFonts w:ascii="Arial Narrow" w:hAnsi="Arial Narrow"/>
          <w:sz w:val="16"/>
          <w:szCs w:val="16"/>
          <w:shd w:val="pct20" w:color="auto" w:fill="auto"/>
        </w:rPr>
      </w:pPr>
    </w:p>
    <w:p w:rsidR="008C202F" w:rsidRPr="00C820D9" w:rsidRDefault="008C202F" w:rsidP="008C202F">
      <w:pPr>
        <w:pStyle w:val="Header"/>
        <w:tabs>
          <w:tab w:val="clear" w:pos="4153"/>
          <w:tab w:val="clear" w:pos="8306"/>
        </w:tabs>
        <w:rPr>
          <w:rFonts w:ascii="Arial Narrow" w:hAnsi="Arial Narrow"/>
          <w:sz w:val="16"/>
          <w:szCs w:val="16"/>
          <w:shd w:val="pct20" w:color="auto" w:fill="auto"/>
        </w:rPr>
      </w:pPr>
    </w:p>
    <w:tbl>
      <w:tblPr>
        <w:tblW w:w="9923" w:type="dxa"/>
        <w:tblInd w:w="108" w:type="dxa"/>
        <w:tblLayout w:type="fixed"/>
        <w:tblLook w:val="0000" w:firstRow="0" w:lastRow="0" w:firstColumn="0" w:lastColumn="0" w:noHBand="0" w:noVBand="0"/>
      </w:tblPr>
      <w:tblGrid>
        <w:gridCol w:w="5812"/>
        <w:gridCol w:w="2268"/>
        <w:gridCol w:w="992"/>
        <w:gridCol w:w="851"/>
      </w:tblGrid>
      <w:tr w:rsidR="008C202F" w:rsidRPr="00C92D2B" w:rsidTr="00D718CE">
        <w:trPr>
          <w:cantSplit/>
        </w:trPr>
        <w:tc>
          <w:tcPr>
            <w:tcW w:w="9923"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202F" w:rsidRPr="00C92D2B" w:rsidRDefault="008C202F" w:rsidP="00C85C28">
            <w:pPr>
              <w:pStyle w:val="Heading1"/>
              <w:jc w:val="center"/>
              <w:rPr>
                <w:rFonts w:ascii="Arial Narrow" w:hAnsi="Arial Narrow" w:cs="Arial"/>
                <w:b/>
                <w:szCs w:val="24"/>
              </w:rPr>
            </w:pPr>
            <w:r w:rsidRPr="00C92D2B">
              <w:rPr>
                <w:rFonts w:ascii="Arial Narrow" w:hAnsi="Arial Narrow" w:cs="Arial"/>
                <w:b/>
                <w:szCs w:val="24"/>
              </w:rPr>
              <w:t xml:space="preserve">GAMING REGULATION SECTION USE ONLY – </w:t>
            </w:r>
            <w:r w:rsidR="00C85C28">
              <w:rPr>
                <w:rFonts w:ascii="Arial Narrow" w:hAnsi="Arial Narrow" w:cs="Arial"/>
                <w:b/>
                <w:szCs w:val="24"/>
              </w:rPr>
              <w:t>LICENSEE</w:t>
            </w:r>
            <w:r w:rsidRPr="00C92D2B">
              <w:rPr>
                <w:rFonts w:ascii="Arial Narrow" w:hAnsi="Arial Narrow" w:cs="Arial"/>
                <w:b/>
                <w:szCs w:val="24"/>
              </w:rPr>
              <w:t xml:space="preserve"> NOT TO COMPLETE THIS PART</w:t>
            </w:r>
          </w:p>
        </w:tc>
      </w:tr>
      <w:tr w:rsidR="008C202F" w:rsidRPr="00C41ABA" w:rsidTr="00D718CE">
        <w:trPr>
          <w:cantSplit/>
          <w:trHeight w:hRule="exact" w:val="278"/>
        </w:trPr>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8C202F" w:rsidRPr="00ED6400" w:rsidRDefault="002E5C59" w:rsidP="0035592B">
            <w:pPr>
              <w:pStyle w:val="Heading6"/>
              <w:rPr>
                <w:rFonts w:ascii="Arial Narrow" w:hAnsi="Arial Narrow" w:cs="Arial"/>
                <w:b w:val="0"/>
                <w:sz w:val="24"/>
                <w:szCs w:val="24"/>
              </w:rPr>
            </w:pPr>
            <w:r>
              <w:rPr>
                <w:rFonts w:ascii="Arial Narrow" w:hAnsi="Arial Narrow" w:cs="Arial"/>
                <w:b w:val="0"/>
                <w:sz w:val="24"/>
                <w:szCs w:val="24"/>
              </w:rPr>
              <w:t>NOTIFICATION</w:t>
            </w:r>
            <w:r w:rsidR="008C202F" w:rsidRPr="00C41ABA">
              <w:rPr>
                <w:rFonts w:ascii="Arial Narrow" w:hAnsi="Arial Narrow" w:cs="Arial"/>
                <w:b w:val="0"/>
                <w:sz w:val="24"/>
                <w:szCs w:val="24"/>
              </w:rPr>
              <w:t xml:space="preserve"> FEE PAID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02F" w:rsidRPr="00C41ABA" w:rsidRDefault="008C202F" w:rsidP="0035592B">
            <w:pPr>
              <w:jc w:val="center"/>
              <w:rPr>
                <w:rFonts w:ascii="Arial Narrow" w:hAnsi="Arial Narrow" w:cs="Arial"/>
                <w:bCs/>
                <w:sz w:val="24"/>
                <w:szCs w:val="24"/>
              </w:rPr>
            </w:pPr>
            <w:r w:rsidRPr="00C41ABA">
              <w:rPr>
                <w:rFonts w:ascii="Arial Narrow" w:hAnsi="Arial Narrow" w:cs="Arial"/>
                <w:bCs/>
                <w:sz w:val="24"/>
                <w:szCs w:val="24"/>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202F" w:rsidRPr="00C41ABA" w:rsidRDefault="008C202F" w:rsidP="0035592B">
            <w:pPr>
              <w:jc w:val="center"/>
              <w:rPr>
                <w:rFonts w:ascii="Arial Narrow" w:hAnsi="Arial Narrow" w:cs="Arial"/>
                <w:bCs/>
                <w:sz w:val="24"/>
                <w:szCs w:val="24"/>
              </w:rPr>
            </w:pPr>
            <w:r w:rsidRPr="00C41ABA">
              <w:rPr>
                <w:rFonts w:ascii="Arial Narrow" w:hAnsi="Arial Narrow" w:cs="Arial"/>
                <w:bCs/>
                <w:sz w:val="24"/>
                <w:szCs w:val="24"/>
              </w:rPr>
              <w:t>NO</w:t>
            </w:r>
          </w:p>
        </w:tc>
      </w:tr>
      <w:tr w:rsidR="008C202F" w:rsidRPr="00C41ABA" w:rsidTr="00D718CE">
        <w:trPr>
          <w:cantSplit/>
          <w:trHeight w:val="404"/>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C202F" w:rsidRPr="000F2690" w:rsidRDefault="008C202F" w:rsidP="0035592B">
            <w:pPr>
              <w:pStyle w:val="Heading6"/>
            </w:pPr>
            <w:r>
              <w:rPr>
                <w:rFonts w:ascii="Arial Narrow" w:hAnsi="Arial Narrow" w:cs="Arial"/>
                <w:b w:val="0"/>
                <w:sz w:val="24"/>
                <w:szCs w:val="24"/>
              </w:rPr>
              <w:t>AUTHORISED BY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C202F" w:rsidRPr="00C92D2B" w:rsidRDefault="008C202F" w:rsidP="0035592B">
            <w:pPr>
              <w:pStyle w:val="Heading6"/>
              <w:rPr>
                <w:b w:val="0"/>
              </w:rPr>
            </w:pPr>
            <w:r w:rsidRPr="00C92D2B">
              <w:rPr>
                <w:b w:val="0"/>
              </w:rPr>
              <w:t>DATE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202F" w:rsidRPr="00C41ABA" w:rsidRDefault="008C202F" w:rsidP="0035592B">
            <w:pPr>
              <w:jc w:val="center"/>
              <w:rPr>
                <w:rFonts w:ascii="Arial Narrow" w:hAnsi="Arial Narrow" w:cs="Arial"/>
                <w:bCs/>
                <w:sz w:val="24"/>
                <w:szCs w:val="24"/>
              </w:rPr>
            </w:pPr>
            <w:r>
              <w:rPr>
                <w:rFonts w:ascii="Arial Narrow" w:hAnsi="Arial Narrow" w:cs="Arial"/>
                <w:bCs/>
                <w:sz w:val="24"/>
                <w:szCs w:val="24"/>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02F" w:rsidRPr="00C41ABA" w:rsidRDefault="008C202F" w:rsidP="0035592B">
            <w:pPr>
              <w:jc w:val="center"/>
              <w:rPr>
                <w:rFonts w:ascii="Arial Narrow" w:hAnsi="Arial Narrow" w:cs="Arial"/>
                <w:bCs/>
                <w:sz w:val="24"/>
                <w:szCs w:val="24"/>
              </w:rPr>
            </w:pPr>
            <w:r>
              <w:rPr>
                <w:rFonts w:ascii="Arial Narrow" w:hAnsi="Arial Narrow" w:cs="Arial"/>
                <w:bCs/>
                <w:sz w:val="24"/>
                <w:szCs w:val="24"/>
              </w:rPr>
              <w:t>NO</w:t>
            </w:r>
          </w:p>
        </w:tc>
      </w:tr>
    </w:tbl>
    <w:p w:rsidR="00E05682" w:rsidRDefault="00E05682" w:rsidP="008C202F">
      <w:pPr>
        <w:spacing w:before="120"/>
        <w:rPr>
          <w:rFonts w:ascii="Arial" w:hAnsi="Arial" w:cs="Arial"/>
        </w:rPr>
      </w:pPr>
    </w:p>
    <w:p w:rsidR="00E05682" w:rsidRDefault="00E05682">
      <w:pPr>
        <w:spacing w:after="200" w:line="276" w:lineRule="auto"/>
        <w:rPr>
          <w:rFonts w:ascii="Arial" w:hAnsi="Arial" w:cs="Arial"/>
        </w:rPr>
      </w:pPr>
      <w:r>
        <w:rPr>
          <w:rFonts w:ascii="Arial" w:hAnsi="Arial" w:cs="Arial"/>
        </w:rPr>
        <w:br w:type="page"/>
      </w:r>
    </w:p>
    <w:p w:rsidR="008C202F" w:rsidRPr="00C371AF" w:rsidRDefault="008C202F" w:rsidP="008C202F">
      <w:pPr>
        <w:rPr>
          <w:rFonts w:ascii="Arial Narrow" w:hAnsi="Arial Narrow" w:cs="Arial"/>
          <w:b/>
          <w:bCs/>
        </w:rPr>
      </w:pPr>
    </w:p>
    <w:tbl>
      <w:tblPr>
        <w:tblStyle w:val="TableGrid"/>
        <w:tblW w:w="9923" w:type="dxa"/>
        <w:tblInd w:w="108" w:type="dxa"/>
        <w:tblLook w:val="04A0" w:firstRow="1" w:lastRow="0" w:firstColumn="1" w:lastColumn="0" w:noHBand="0" w:noVBand="1"/>
      </w:tblPr>
      <w:tblGrid>
        <w:gridCol w:w="9923"/>
      </w:tblGrid>
      <w:tr w:rsidR="008C202F" w:rsidRPr="0044369F" w:rsidTr="00D718CE">
        <w:trPr>
          <w:tblHeader/>
        </w:trPr>
        <w:tc>
          <w:tcPr>
            <w:tcW w:w="9923" w:type="dxa"/>
            <w:shd w:val="clear" w:color="auto" w:fill="D6E3BC" w:themeFill="accent3" w:themeFillTint="66"/>
          </w:tcPr>
          <w:p w:rsidR="008C202F" w:rsidRPr="008C202F" w:rsidRDefault="008C202F" w:rsidP="004D4E34">
            <w:pPr>
              <w:pStyle w:val="Heading1"/>
              <w:outlineLvl w:val="0"/>
              <w:rPr>
                <w:rFonts w:ascii="Arial Narrow" w:hAnsi="Arial Narrow"/>
                <w:b/>
                <w:szCs w:val="24"/>
              </w:rPr>
            </w:pPr>
            <w:r w:rsidRPr="008C202F">
              <w:rPr>
                <w:rFonts w:ascii="Arial Narrow" w:hAnsi="Arial Narrow"/>
                <w:b/>
                <w:szCs w:val="24"/>
              </w:rPr>
              <w:t xml:space="preserve">SECTION </w:t>
            </w:r>
            <w:r w:rsidR="004D4E34">
              <w:rPr>
                <w:rFonts w:ascii="Arial Narrow" w:hAnsi="Arial Narrow"/>
                <w:b/>
                <w:szCs w:val="24"/>
              </w:rPr>
              <w:t xml:space="preserve">5 </w:t>
            </w:r>
            <w:r w:rsidRPr="008C202F">
              <w:rPr>
                <w:rFonts w:ascii="Arial Narrow" w:hAnsi="Arial Narrow"/>
                <w:b/>
                <w:szCs w:val="24"/>
              </w:rPr>
              <w:t>– Details of Payment.</w:t>
            </w:r>
          </w:p>
        </w:tc>
      </w:tr>
      <w:tr w:rsidR="008C202F" w:rsidRPr="00007E2E" w:rsidTr="00D718CE">
        <w:trPr>
          <w:trHeight w:val="1726"/>
        </w:trPr>
        <w:tc>
          <w:tcPr>
            <w:tcW w:w="9923" w:type="dxa"/>
            <w:tcBorders>
              <w:bottom w:val="single" w:sz="4" w:space="0" w:color="auto"/>
            </w:tcBorders>
            <w:shd w:val="clear" w:color="auto" w:fill="auto"/>
          </w:tcPr>
          <w:p w:rsidR="008C202F" w:rsidRDefault="008C202F" w:rsidP="0035592B">
            <w:pPr>
              <w:rPr>
                <w:rFonts w:ascii="Arial Narrow" w:hAnsi="Arial Narrow"/>
                <w:sz w:val="24"/>
                <w:szCs w:val="24"/>
              </w:rPr>
            </w:pPr>
            <w:r w:rsidRPr="00007E2E">
              <w:rPr>
                <w:rFonts w:ascii="Arial Narrow" w:hAnsi="Arial Narrow"/>
                <w:sz w:val="24"/>
                <w:szCs w:val="24"/>
              </w:rPr>
              <w:t>Please indicate by ticking the appropriate box which of the following will be the method of payment:</w:t>
            </w:r>
          </w:p>
          <w:p w:rsidR="008C202F" w:rsidRPr="00007E2E" w:rsidRDefault="008C202F" w:rsidP="0035592B">
            <w:pPr>
              <w:rPr>
                <w:rFonts w:ascii="Arial Narrow" w:hAnsi="Arial Narrow"/>
                <w:sz w:val="24"/>
                <w:szCs w:val="24"/>
              </w:rPr>
            </w:pPr>
          </w:p>
          <w:p w:rsidR="008C202F" w:rsidRDefault="00CC2896" w:rsidP="0035592B">
            <w:pPr>
              <w:rPr>
                <w:rFonts w:ascii="Arial Narrow" w:hAnsi="Arial Narrow"/>
                <w:sz w:val="24"/>
                <w:szCs w:val="24"/>
              </w:rPr>
            </w:pPr>
            <w:r w:rsidRPr="00007E2E">
              <w:rPr>
                <w:rFonts w:ascii="Arial Narrow" w:hAnsi="Arial Narrow"/>
                <w:sz w:val="24"/>
                <w:szCs w:val="24"/>
                <w:highlight w:val="lightGray"/>
              </w:rPr>
              <w:fldChar w:fldCharType="begin">
                <w:ffData>
                  <w:name w:val="Check3"/>
                  <w:enabled/>
                  <w:calcOnExit w:val="0"/>
                  <w:checkBox>
                    <w:sizeAuto/>
                    <w:default w:val="0"/>
                  </w:checkBox>
                </w:ffData>
              </w:fldChar>
            </w:r>
            <w:r w:rsidR="008C202F" w:rsidRPr="00007E2E">
              <w:rPr>
                <w:rFonts w:ascii="Arial Narrow" w:hAnsi="Arial Narrow"/>
                <w:sz w:val="24"/>
                <w:szCs w:val="24"/>
                <w:highlight w:val="lightGray"/>
              </w:rPr>
              <w:instrText xml:space="preserve"> FORMCHECKBOX </w:instrText>
            </w:r>
            <w:r w:rsidR="000B6720">
              <w:rPr>
                <w:rFonts w:ascii="Arial Narrow" w:hAnsi="Arial Narrow"/>
                <w:sz w:val="24"/>
                <w:szCs w:val="24"/>
                <w:highlight w:val="lightGray"/>
              </w:rPr>
            </w:r>
            <w:r w:rsidR="000B6720">
              <w:rPr>
                <w:rFonts w:ascii="Arial Narrow" w:hAnsi="Arial Narrow"/>
                <w:sz w:val="24"/>
                <w:szCs w:val="24"/>
                <w:highlight w:val="lightGray"/>
              </w:rPr>
              <w:fldChar w:fldCharType="separate"/>
            </w:r>
            <w:r w:rsidRPr="00007E2E">
              <w:rPr>
                <w:rFonts w:ascii="Arial Narrow" w:hAnsi="Arial Narrow"/>
                <w:sz w:val="24"/>
                <w:szCs w:val="24"/>
                <w:highlight w:val="lightGray"/>
              </w:rPr>
              <w:fldChar w:fldCharType="end"/>
            </w:r>
            <w:r w:rsidR="008C202F" w:rsidRPr="00007E2E">
              <w:rPr>
                <w:rFonts w:ascii="Arial Narrow" w:hAnsi="Arial Narrow"/>
                <w:sz w:val="24"/>
                <w:szCs w:val="24"/>
              </w:rPr>
              <w:t xml:space="preserve"> money order or cheque made payable to the ACT Gambling and Racing Commission; or</w:t>
            </w:r>
          </w:p>
          <w:p w:rsidR="008C202F" w:rsidRPr="00007E2E" w:rsidRDefault="008C202F" w:rsidP="0035592B">
            <w:pPr>
              <w:rPr>
                <w:rFonts w:ascii="Arial Narrow" w:hAnsi="Arial Narrow"/>
                <w:sz w:val="24"/>
                <w:szCs w:val="24"/>
              </w:rPr>
            </w:pPr>
          </w:p>
          <w:p w:rsidR="008C202F" w:rsidRPr="00007E2E" w:rsidRDefault="00CC2896" w:rsidP="0035592B">
            <w:pPr>
              <w:rPr>
                <w:rFonts w:ascii="Arial Narrow" w:hAnsi="Arial Narrow"/>
                <w:sz w:val="24"/>
                <w:szCs w:val="24"/>
              </w:rPr>
            </w:pPr>
            <w:r w:rsidRPr="00007E2E">
              <w:rPr>
                <w:rFonts w:ascii="Arial Narrow" w:hAnsi="Arial Narrow"/>
                <w:sz w:val="24"/>
                <w:szCs w:val="24"/>
                <w:highlight w:val="lightGray"/>
              </w:rPr>
              <w:fldChar w:fldCharType="begin">
                <w:ffData>
                  <w:name w:val="Check4"/>
                  <w:enabled/>
                  <w:calcOnExit w:val="0"/>
                  <w:checkBox>
                    <w:sizeAuto/>
                    <w:default w:val="0"/>
                  </w:checkBox>
                </w:ffData>
              </w:fldChar>
            </w:r>
            <w:r w:rsidR="008C202F" w:rsidRPr="00007E2E">
              <w:rPr>
                <w:rFonts w:ascii="Arial Narrow" w:hAnsi="Arial Narrow"/>
                <w:sz w:val="24"/>
                <w:szCs w:val="24"/>
                <w:highlight w:val="lightGray"/>
              </w:rPr>
              <w:instrText xml:space="preserve"> FORMCHECKBOX </w:instrText>
            </w:r>
            <w:r w:rsidR="000B6720">
              <w:rPr>
                <w:rFonts w:ascii="Arial Narrow" w:hAnsi="Arial Narrow"/>
                <w:sz w:val="24"/>
                <w:szCs w:val="24"/>
                <w:highlight w:val="lightGray"/>
              </w:rPr>
            </w:r>
            <w:r w:rsidR="000B6720">
              <w:rPr>
                <w:rFonts w:ascii="Arial Narrow" w:hAnsi="Arial Narrow"/>
                <w:sz w:val="24"/>
                <w:szCs w:val="24"/>
                <w:highlight w:val="lightGray"/>
              </w:rPr>
              <w:fldChar w:fldCharType="separate"/>
            </w:r>
            <w:r w:rsidRPr="00007E2E">
              <w:rPr>
                <w:rFonts w:ascii="Arial Narrow" w:hAnsi="Arial Narrow"/>
                <w:sz w:val="24"/>
                <w:szCs w:val="24"/>
                <w:highlight w:val="lightGray"/>
              </w:rPr>
              <w:fldChar w:fldCharType="end"/>
            </w:r>
            <w:r w:rsidR="008C202F" w:rsidRPr="00007E2E">
              <w:rPr>
                <w:rFonts w:ascii="Arial Narrow" w:hAnsi="Arial Narrow"/>
                <w:sz w:val="24"/>
                <w:szCs w:val="24"/>
              </w:rPr>
              <w:t xml:space="preserve"> credit card (Visa or Master Card).  Please complete the required details in the area below.</w:t>
            </w:r>
          </w:p>
        </w:tc>
      </w:tr>
      <w:tr w:rsidR="008C202F" w:rsidRPr="0044369F" w:rsidTr="00D718CE">
        <w:trPr>
          <w:trHeight w:val="330"/>
        </w:trPr>
        <w:tc>
          <w:tcPr>
            <w:tcW w:w="9923" w:type="dxa"/>
            <w:shd w:val="clear" w:color="auto" w:fill="D6E3BC" w:themeFill="accent3" w:themeFillTint="66"/>
          </w:tcPr>
          <w:p w:rsidR="008C202F" w:rsidRPr="00521473" w:rsidRDefault="008C202F" w:rsidP="0035592B">
            <w:pPr>
              <w:pStyle w:val="Heading1"/>
              <w:outlineLvl w:val="0"/>
              <w:rPr>
                <w:rFonts w:ascii="Arial Narrow" w:hAnsi="Arial Narrow" w:cs="Arial"/>
                <w:szCs w:val="24"/>
              </w:rPr>
            </w:pPr>
            <w:r w:rsidRPr="00C41ABA">
              <w:rPr>
                <w:rFonts w:ascii="Arial Narrow" w:hAnsi="Arial Narrow" w:cs="Arial"/>
                <w:szCs w:val="24"/>
              </w:rPr>
              <w:t xml:space="preserve">Payment by </w:t>
            </w:r>
            <w:r>
              <w:rPr>
                <w:rFonts w:ascii="Arial Narrow" w:hAnsi="Arial Narrow" w:cs="Arial"/>
                <w:szCs w:val="24"/>
              </w:rPr>
              <w:t>Credit Card.</w:t>
            </w:r>
          </w:p>
        </w:tc>
      </w:tr>
      <w:tr w:rsidR="008C202F" w:rsidRPr="00007E2E" w:rsidTr="00D718CE">
        <w:trPr>
          <w:trHeight w:val="5878"/>
        </w:trPr>
        <w:tc>
          <w:tcPr>
            <w:tcW w:w="9923" w:type="dxa"/>
            <w:shd w:val="clear" w:color="auto" w:fill="auto"/>
          </w:tcPr>
          <w:p w:rsidR="008C202F" w:rsidRDefault="008C202F" w:rsidP="0035592B">
            <w:pPr>
              <w:rPr>
                <w:rFonts w:ascii="Arial Narrow" w:hAnsi="Arial Narrow"/>
                <w:sz w:val="24"/>
                <w:szCs w:val="24"/>
              </w:rPr>
            </w:pPr>
          </w:p>
          <w:p w:rsidR="008C202F" w:rsidRDefault="008C202F" w:rsidP="0035592B">
            <w:pPr>
              <w:rPr>
                <w:rFonts w:ascii="Arial Narrow" w:hAnsi="Arial Narrow"/>
                <w:sz w:val="24"/>
                <w:szCs w:val="24"/>
              </w:rPr>
            </w:pPr>
            <w:r w:rsidRPr="00007E2E">
              <w:rPr>
                <w:rFonts w:ascii="Arial Narrow" w:hAnsi="Arial Narrow"/>
                <w:sz w:val="24"/>
                <w:szCs w:val="24"/>
              </w:rPr>
              <w:t>Card type – Select one check box below for your card type:</w:t>
            </w:r>
          </w:p>
          <w:p w:rsidR="008C202F" w:rsidRPr="00007E2E" w:rsidRDefault="008C202F" w:rsidP="0035592B">
            <w:pPr>
              <w:rPr>
                <w:rFonts w:ascii="Arial Narrow" w:hAnsi="Arial Narrow"/>
                <w:sz w:val="24"/>
                <w:szCs w:val="24"/>
              </w:rPr>
            </w:pPr>
          </w:p>
          <w:p w:rsidR="008C202F" w:rsidRPr="00C371AF" w:rsidRDefault="00CC2896" w:rsidP="0035592B">
            <w:pPr>
              <w:rPr>
                <w:rFonts w:ascii="Arial Narrow" w:hAnsi="Arial Narrow"/>
                <w:sz w:val="24"/>
                <w:szCs w:val="24"/>
              </w:rPr>
            </w:pPr>
            <w:r w:rsidRPr="008C202F">
              <w:rPr>
                <w:rFonts w:ascii="Arial Narrow" w:hAnsi="Arial Narrow"/>
                <w:sz w:val="24"/>
                <w:szCs w:val="24"/>
              </w:rPr>
              <w:fldChar w:fldCharType="begin">
                <w:ffData>
                  <w:name w:val="Check1"/>
                  <w:enabled/>
                  <w:calcOnExit w:val="0"/>
                  <w:checkBox>
                    <w:sizeAuto/>
                    <w:default w:val="0"/>
                  </w:checkBox>
                </w:ffData>
              </w:fldChar>
            </w:r>
            <w:r w:rsidR="008C202F" w:rsidRPr="008C202F">
              <w:rPr>
                <w:rFonts w:ascii="Arial Narrow" w:hAnsi="Arial Narrow"/>
                <w:sz w:val="24"/>
                <w:szCs w:val="24"/>
              </w:rPr>
              <w:instrText xml:space="preserve"> FORMCHECKBOX </w:instrText>
            </w:r>
            <w:r w:rsidR="000B6720">
              <w:rPr>
                <w:rFonts w:ascii="Arial Narrow" w:hAnsi="Arial Narrow"/>
                <w:sz w:val="24"/>
                <w:szCs w:val="24"/>
              </w:rPr>
            </w:r>
            <w:r w:rsidR="000B6720">
              <w:rPr>
                <w:rFonts w:ascii="Arial Narrow" w:hAnsi="Arial Narrow"/>
                <w:sz w:val="24"/>
                <w:szCs w:val="24"/>
              </w:rPr>
              <w:fldChar w:fldCharType="separate"/>
            </w:r>
            <w:r w:rsidRPr="008C202F">
              <w:rPr>
                <w:rFonts w:ascii="Arial Narrow" w:hAnsi="Arial Narrow"/>
                <w:sz w:val="24"/>
                <w:szCs w:val="24"/>
              </w:rPr>
              <w:fldChar w:fldCharType="end"/>
            </w:r>
            <w:r w:rsidR="008C202F" w:rsidRPr="00C371AF">
              <w:rPr>
                <w:rFonts w:ascii="Arial Narrow" w:hAnsi="Arial Narrow"/>
                <w:sz w:val="24"/>
                <w:szCs w:val="24"/>
              </w:rPr>
              <w:t xml:space="preserve"> Master Card; or</w:t>
            </w:r>
          </w:p>
          <w:p w:rsidR="008C202F" w:rsidRPr="00C371AF" w:rsidRDefault="008C202F" w:rsidP="0035592B">
            <w:pPr>
              <w:rPr>
                <w:rFonts w:ascii="Arial Narrow" w:hAnsi="Arial Narrow"/>
                <w:sz w:val="24"/>
                <w:szCs w:val="24"/>
              </w:rPr>
            </w:pPr>
          </w:p>
          <w:p w:rsidR="008C202F" w:rsidRDefault="00CC2896" w:rsidP="0035592B">
            <w:pPr>
              <w:rPr>
                <w:rFonts w:ascii="Arial Narrow" w:hAnsi="Arial Narrow"/>
                <w:sz w:val="24"/>
                <w:szCs w:val="24"/>
              </w:rPr>
            </w:pPr>
            <w:r w:rsidRPr="00C371AF">
              <w:rPr>
                <w:rFonts w:ascii="Arial Narrow" w:hAnsi="Arial Narrow"/>
                <w:sz w:val="24"/>
                <w:szCs w:val="24"/>
              </w:rPr>
              <w:fldChar w:fldCharType="begin">
                <w:ffData>
                  <w:name w:val="Check2"/>
                  <w:enabled/>
                  <w:calcOnExit w:val="0"/>
                  <w:checkBox>
                    <w:sizeAuto/>
                    <w:default w:val="0"/>
                  </w:checkBox>
                </w:ffData>
              </w:fldChar>
            </w:r>
            <w:r w:rsidR="008C202F" w:rsidRPr="00C371AF">
              <w:rPr>
                <w:rFonts w:ascii="Arial Narrow" w:hAnsi="Arial Narrow"/>
                <w:sz w:val="24"/>
                <w:szCs w:val="24"/>
              </w:rPr>
              <w:instrText xml:space="preserve"> FORMCHECKBOX </w:instrText>
            </w:r>
            <w:r w:rsidR="000B6720">
              <w:rPr>
                <w:rFonts w:ascii="Arial Narrow" w:hAnsi="Arial Narrow"/>
                <w:sz w:val="24"/>
                <w:szCs w:val="24"/>
              </w:rPr>
            </w:r>
            <w:r w:rsidR="000B6720">
              <w:rPr>
                <w:rFonts w:ascii="Arial Narrow" w:hAnsi="Arial Narrow"/>
                <w:sz w:val="24"/>
                <w:szCs w:val="24"/>
              </w:rPr>
              <w:fldChar w:fldCharType="separate"/>
            </w:r>
            <w:r w:rsidRPr="00C371AF">
              <w:rPr>
                <w:rFonts w:ascii="Arial Narrow" w:hAnsi="Arial Narrow"/>
                <w:sz w:val="24"/>
                <w:szCs w:val="24"/>
              </w:rPr>
              <w:fldChar w:fldCharType="end"/>
            </w:r>
            <w:r w:rsidR="008C202F" w:rsidRPr="00007E2E">
              <w:rPr>
                <w:rFonts w:ascii="Arial Narrow" w:hAnsi="Arial Narrow"/>
                <w:sz w:val="24"/>
                <w:szCs w:val="24"/>
              </w:rPr>
              <w:t xml:space="preserve"> Visa.</w:t>
            </w:r>
          </w:p>
          <w:p w:rsidR="008C202F" w:rsidRPr="00007E2E" w:rsidRDefault="008C202F" w:rsidP="0035592B">
            <w:pPr>
              <w:rPr>
                <w:rFonts w:ascii="Arial Narrow" w:hAnsi="Arial Narrow"/>
                <w:sz w:val="24"/>
                <w:szCs w:val="24"/>
              </w:rPr>
            </w:pPr>
          </w:p>
          <w:p w:rsidR="008C202F" w:rsidRDefault="000B6720" w:rsidP="0035592B">
            <w:pPr>
              <w:rPr>
                <w:rFonts w:ascii="Arial Narrow" w:hAnsi="Arial Narrow"/>
                <w:sz w:val="24"/>
                <w:szCs w:val="24"/>
              </w:rPr>
            </w:pPr>
            <w:r>
              <w:rPr>
                <w:rFonts w:ascii="Arial Narrow" w:hAnsi="Arial Narrow"/>
                <w:sz w:val="24"/>
                <w:szCs w:val="24"/>
              </w:rPr>
            </w:r>
            <w:r>
              <w:rPr>
                <w:rFonts w:ascii="Arial Narrow" w:hAnsi="Arial Narrow"/>
                <w:sz w:val="24"/>
                <w:szCs w:val="24"/>
              </w:rPr>
              <w:pict>
                <v:shapetype id="_x0000_t202" coordsize="21600,21600" o:spt="202" path="m,l,21600r21600,l21600,xe">
                  <v:stroke joinstyle="miter"/>
                  <v:path gradientshapeok="t" o:connecttype="rect"/>
                </v:shapetype>
                <v:shape id="Text Box 2" o:spid="_x0000_s1030" type="#_x0000_t202" alt="Title: credit card number - Description: enter the card number for which payment will be made.  Do not use any spaces." style="width:372.1pt;height:22.7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56E6" w:rsidRPr="00741C15" w:rsidRDefault="00E656E6" w:rsidP="008C202F">
                        <w:pPr>
                          <w:spacing w:line="276" w:lineRule="auto"/>
                          <w:rPr>
                            <w:rFonts w:ascii="Arial Narrow" w:hAnsi="Arial Narrow"/>
                            <w:sz w:val="24"/>
                            <w:szCs w:val="24"/>
                          </w:rPr>
                        </w:pPr>
                        <w:r>
                          <w:rPr>
                            <w:rFonts w:ascii="Arial Narrow" w:hAnsi="Arial Narrow"/>
                            <w:sz w:val="24"/>
                            <w:szCs w:val="24"/>
                          </w:rPr>
                          <w:t>Card Number:</w:t>
                        </w:r>
                      </w:p>
                    </w:txbxContent>
                  </v:textbox>
                  <w10:wrap type="none"/>
                  <w10:anchorlock/>
                </v:shape>
              </w:pict>
            </w:r>
            <w:r w:rsidR="008C202F" w:rsidRPr="00007E2E">
              <w:rPr>
                <w:rFonts w:ascii="Arial Narrow" w:hAnsi="Arial Narrow"/>
                <w:sz w:val="24"/>
                <w:szCs w:val="24"/>
              </w:rPr>
              <w:t xml:space="preserve">  </w:t>
            </w:r>
          </w:p>
          <w:p w:rsidR="008C202F" w:rsidRPr="003A4D6A" w:rsidRDefault="008C202F" w:rsidP="0035592B">
            <w:pPr>
              <w:rPr>
                <w:rFonts w:ascii="Arial Narrow" w:hAnsi="Arial Narrow"/>
              </w:rPr>
            </w:pPr>
          </w:p>
          <w:p w:rsidR="008C202F" w:rsidRDefault="000B6720" w:rsidP="0035592B">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9" type="#_x0000_t202" alt="Title: Expiry Date - Description: enter the expiry date for the card of which payment will be made.  Use the same format as the one on the card example: 02/14" style="width:186.95pt;height:22.6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56E6" w:rsidRPr="00741C15" w:rsidRDefault="00E656E6" w:rsidP="008C202F">
                        <w:pPr>
                          <w:rPr>
                            <w:rFonts w:ascii="Arial Narrow" w:hAnsi="Arial Narrow"/>
                            <w:sz w:val="24"/>
                            <w:szCs w:val="24"/>
                          </w:rPr>
                        </w:pPr>
                        <w:r>
                          <w:rPr>
                            <w:rFonts w:ascii="Arial Narrow" w:hAnsi="Arial Narrow"/>
                            <w:sz w:val="24"/>
                            <w:szCs w:val="24"/>
                          </w:rPr>
                          <w:t>Expiry Date:</w:t>
                        </w:r>
                      </w:p>
                    </w:txbxContent>
                  </v:textbox>
                  <w10:wrap type="none"/>
                  <w10:anchorlock/>
                </v:shape>
              </w:pict>
            </w:r>
          </w:p>
          <w:p w:rsidR="008C202F" w:rsidRPr="003A4D6A" w:rsidRDefault="008C202F" w:rsidP="0035592B">
            <w:pPr>
              <w:rPr>
                <w:rFonts w:ascii="Arial Narrow" w:hAnsi="Arial Narrow"/>
              </w:rPr>
            </w:pPr>
          </w:p>
          <w:p w:rsidR="008C202F" w:rsidRDefault="000B6720" w:rsidP="0035592B">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8" type="#_x0000_t202" alt="Title: Payment amount for application - Description: enter mount in dollars and cents" style="width:373.25pt;height:21.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56E6" w:rsidRPr="00741C15" w:rsidRDefault="00E656E6" w:rsidP="008C202F">
                        <w:pPr>
                          <w:spacing w:line="276" w:lineRule="auto"/>
                          <w:rPr>
                            <w:rFonts w:ascii="Arial Narrow" w:hAnsi="Arial Narrow"/>
                            <w:sz w:val="24"/>
                            <w:szCs w:val="24"/>
                          </w:rPr>
                        </w:pPr>
                        <w:r>
                          <w:rPr>
                            <w:rFonts w:ascii="Arial Narrow" w:hAnsi="Arial Narrow"/>
                            <w:sz w:val="24"/>
                            <w:szCs w:val="24"/>
                          </w:rPr>
                          <w:t>Amount:</w:t>
                        </w:r>
                      </w:p>
                    </w:txbxContent>
                  </v:textbox>
                  <w10:wrap type="none"/>
                  <w10:anchorlock/>
                </v:shape>
              </w:pict>
            </w:r>
          </w:p>
          <w:p w:rsidR="008C202F" w:rsidRPr="003A4D6A" w:rsidRDefault="008C202F" w:rsidP="0035592B">
            <w:pPr>
              <w:rPr>
                <w:rFonts w:ascii="Arial Narrow" w:hAnsi="Arial Narrow"/>
              </w:rPr>
            </w:pPr>
          </w:p>
          <w:p w:rsidR="008C202F" w:rsidRDefault="000B6720" w:rsidP="0035592B">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7" type="#_x0000_t202" style="width:373.25pt;height:33.2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56E6" w:rsidRPr="0004276F" w:rsidRDefault="00E656E6" w:rsidP="008C202F">
                        <w:pPr>
                          <w:spacing w:line="720" w:lineRule="auto"/>
                          <w:rPr>
                            <w:rFonts w:ascii="Arial Narrow" w:hAnsi="Arial Narrow"/>
                            <w:sz w:val="24"/>
                            <w:szCs w:val="24"/>
                          </w:rPr>
                        </w:pPr>
                        <w:r>
                          <w:rPr>
                            <w:rFonts w:ascii="Arial Narrow" w:hAnsi="Arial Narrow"/>
                            <w:sz w:val="24"/>
                            <w:szCs w:val="24"/>
                          </w:rPr>
                          <w:t>Name on Card:</w:t>
                        </w:r>
                      </w:p>
                    </w:txbxContent>
                  </v:textbox>
                  <w10:wrap type="none"/>
                  <w10:anchorlock/>
                </v:shape>
              </w:pict>
            </w:r>
          </w:p>
          <w:p w:rsidR="008C202F" w:rsidRPr="003A4D6A" w:rsidRDefault="008C202F" w:rsidP="0035592B">
            <w:pPr>
              <w:rPr>
                <w:rFonts w:ascii="Arial Narrow" w:hAnsi="Arial Narrow"/>
              </w:rPr>
            </w:pPr>
          </w:p>
          <w:p w:rsidR="008C202F" w:rsidRPr="00007E2E" w:rsidRDefault="000B6720" w:rsidP="0035592B">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6" type="#_x0000_t202" alt="Title: Signature - Description: The cardholder must physically sign this space." style="width:373.25pt;height:3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E656E6" w:rsidRPr="00741C15" w:rsidRDefault="00E656E6" w:rsidP="008C202F">
                        <w:pPr>
                          <w:spacing w:line="276" w:lineRule="auto"/>
                          <w:rPr>
                            <w:rFonts w:ascii="Arial Narrow" w:hAnsi="Arial Narrow"/>
                            <w:sz w:val="24"/>
                            <w:szCs w:val="24"/>
                          </w:rPr>
                        </w:pPr>
                        <w:r>
                          <w:rPr>
                            <w:rFonts w:ascii="Arial Narrow" w:hAnsi="Arial Narrow"/>
                            <w:sz w:val="24"/>
                            <w:szCs w:val="24"/>
                          </w:rPr>
                          <w:t>Signature</w:t>
                        </w:r>
                      </w:p>
                    </w:txbxContent>
                  </v:textbox>
                  <w10:wrap type="none"/>
                  <w10:anchorlock/>
                </v:shape>
              </w:pict>
            </w:r>
          </w:p>
        </w:tc>
      </w:tr>
    </w:tbl>
    <w:p w:rsidR="008C202F" w:rsidRPr="003A4D6A" w:rsidRDefault="008C202F" w:rsidP="008C202F">
      <w:pPr>
        <w:pStyle w:val="BodyText"/>
        <w:spacing w:line="480" w:lineRule="auto"/>
        <w:rPr>
          <w:rFonts w:ascii="Arial Narrow" w:hAnsi="Arial Narrow"/>
          <w:b w:val="0"/>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202F" w:rsidRPr="00C371AF" w:rsidTr="00D718CE">
        <w:trPr>
          <w:cantSplit/>
        </w:trPr>
        <w:tc>
          <w:tcPr>
            <w:tcW w:w="9923" w:type="dxa"/>
            <w:shd w:val="clear" w:color="auto" w:fill="D6E3BC" w:themeFill="accent3" w:themeFillTint="66"/>
          </w:tcPr>
          <w:p w:rsidR="008C202F" w:rsidRPr="00C371AF" w:rsidRDefault="008C202F" w:rsidP="00C85C28">
            <w:pPr>
              <w:pStyle w:val="Heading6"/>
              <w:jc w:val="center"/>
              <w:rPr>
                <w:rFonts w:ascii="Arial Narrow" w:hAnsi="Arial Narrow" w:cs="Arial"/>
                <w:sz w:val="24"/>
                <w:szCs w:val="24"/>
              </w:rPr>
            </w:pPr>
            <w:r w:rsidRPr="00C371AF">
              <w:rPr>
                <w:rFonts w:ascii="Arial Narrow" w:hAnsi="Arial Narrow" w:cs="Arial"/>
                <w:sz w:val="24"/>
                <w:szCs w:val="24"/>
              </w:rPr>
              <w:t xml:space="preserve">FINANCE SECTION USE ONLY – </w:t>
            </w:r>
            <w:r w:rsidR="00C85C28">
              <w:rPr>
                <w:rFonts w:ascii="Arial Narrow" w:hAnsi="Arial Narrow" w:cs="Arial"/>
                <w:sz w:val="24"/>
                <w:szCs w:val="24"/>
              </w:rPr>
              <w:t>LICENSEE</w:t>
            </w:r>
            <w:r w:rsidRPr="00C371AF">
              <w:rPr>
                <w:rFonts w:ascii="Arial Narrow" w:hAnsi="Arial Narrow" w:cs="Arial"/>
                <w:sz w:val="24"/>
                <w:szCs w:val="24"/>
              </w:rPr>
              <w:t xml:space="preserve"> NOT TO COMPLETE THIS PART</w:t>
            </w:r>
          </w:p>
        </w:tc>
      </w:tr>
      <w:tr w:rsidR="008C202F" w:rsidRPr="00C371AF" w:rsidTr="00D718CE">
        <w:trPr>
          <w:cantSplit/>
        </w:trPr>
        <w:tc>
          <w:tcPr>
            <w:tcW w:w="9923" w:type="dxa"/>
            <w:shd w:val="clear" w:color="auto" w:fill="auto"/>
          </w:tcPr>
          <w:p w:rsidR="008C202F" w:rsidRPr="00C371AF" w:rsidRDefault="008C202F" w:rsidP="0035592B">
            <w:pPr>
              <w:pStyle w:val="Heading6"/>
              <w:rPr>
                <w:rFonts w:ascii="Arial Narrow" w:hAnsi="Arial Narrow" w:cs="Arial"/>
                <w:b w:val="0"/>
                <w:sz w:val="24"/>
                <w:szCs w:val="24"/>
              </w:rPr>
            </w:pPr>
          </w:p>
          <w:p w:rsidR="008C202F" w:rsidRPr="00C371AF" w:rsidRDefault="008C202F" w:rsidP="0035592B">
            <w:pPr>
              <w:pStyle w:val="BodyText"/>
              <w:spacing w:after="60"/>
              <w:rPr>
                <w:rFonts w:ascii="Arial Narrow" w:hAnsi="Arial Narrow"/>
                <w:b w:val="0"/>
                <w:sz w:val="24"/>
                <w:szCs w:val="24"/>
              </w:rPr>
            </w:pPr>
            <w:r w:rsidRPr="00C371AF">
              <w:rPr>
                <w:rFonts w:ascii="Arial Narrow" w:hAnsi="Arial Narrow"/>
                <w:b w:val="0"/>
                <w:sz w:val="24"/>
                <w:szCs w:val="24"/>
              </w:rPr>
              <w:t xml:space="preserve">Payment </w:t>
            </w:r>
          </w:p>
          <w:p w:rsidR="008C202F" w:rsidRPr="00C371AF" w:rsidRDefault="008C202F" w:rsidP="0035592B">
            <w:pPr>
              <w:rPr>
                <w:rFonts w:ascii="Arial Narrow" w:hAnsi="Arial Narrow" w:cs="Arial"/>
                <w:bCs/>
                <w:sz w:val="24"/>
                <w:szCs w:val="24"/>
              </w:rPr>
            </w:pPr>
            <w:r w:rsidRPr="00C371AF">
              <w:rPr>
                <w:rFonts w:ascii="Arial Narrow" w:hAnsi="Arial Narrow"/>
                <w:sz w:val="24"/>
                <w:szCs w:val="24"/>
              </w:rPr>
              <w:t>Processed by: .......................................... Date......./........./............</w:t>
            </w:r>
            <w:r w:rsidRPr="00C371AF">
              <w:rPr>
                <w:rFonts w:ascii="Arial Narrow" w:hAnsi="Arial Narrow"/>
                <w:bCs/>
                <w:sz w:val="24"/>
                <w:szCs w:val="24"/>
              </w:rPr>
              <w:t xml:space="preserve"> </w:t>
            </w:r>
            <w:r w:rsidRPr="00C371AF">
              <w:rPr>
                <w:rFonts w:ascii="Arial Narrow" w:hAnsi="Arial Narrow"/>
                <w:sz w:val="24"/>
                <w:szCs w:val="24"/>
              </w:rPr>
              <w:t xml:space="preserve">   Receipt Number: .......................................</w:t>
            </w:r>
            <w:r w:rsidRPr="00C371AF">
              <w:rPr>
                <w:rFonts w:ascii="Arial Narrow" w:hAnsi="Arial Narrow"/>
                <w:sz w:val="24"/>
                <w:szCs w:val="24"/>
              </w:rPr>
              <w:br/>
              <w:t xml:space="preserve"> </w:t>
            </w:r>
            <w:r w:rsidRPr="00C371AF">
              <w:rPr>
                <w:rFonts w:ascii="Arial Narrow" w:hAnsi="Arial Narrow"/>
                <w:sz w:val="24"/>
                <w:szCs w:val="24"/>
              </w:rPr>
              <w:tab/>
              <w:t xml:space="preserve">            (Authorised Officer)</w:t>
            </w:r>
          </w:p>
        </w:tc>
      </w:tr>
    </w:tbl>
    <w:p w:rsidR="008C202F" w:rsidRPr="00C41ABA" w:rsidRDefault="008C202F" w:rsidP="008C202F">
      <w:pPr>
        <w:pStyle w:val="BodyText"/>
        <w:rPr>
          <w:rFonts w:ascii="Arial Narrow" w:hAnsi="Arial Narrow" w:cs="Times New (W1)"/>
          <w:bCs/>
          <w:caps/>
          <w:sz w:val="24"/>
          <w:szCs w:val="24"/>
        </w:rPr>
      </w:pPr>
    </w:p>
    <w:sectPr w:rsidR="008C202F" w:rsidRPr="00C41ABA" w:rsidSect="003F6CBC">
      <w:headerReference w:type="even" r:id="rId10"/>
      <w:headerReference w:type="default" r:id="rId11"/>
      <w:footerReference w:type="default" r:id="rId12"/>
      <w:headerReference w:type="first" r:id="rId13"/>
      <w:footerReference w:type="first" r:id="rId14"/>
      <w:type w:val="continuous"/>
      <w:pgSz w:w="11909" w:h="16834" w:code="9"/>
      <w:pgMar w:top="1134" w:right="1134" w:bottom="709" w:left="1191" w:header="426" w:footer="1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E6" w:rsidRDefault="00E656E6">
      <w:r>
        <w:separator/>
      </w:r>
    </w:p>
  </w:endnote>
  <w:endnote w:type="continuationSeparator" w:id="0">
    <w:p w:rsidR="00E656E6" w:rsidRDefault="00E6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6" w:rsidRPr="008D62F7" w:rsidRDefault="00E656E6" w:rsidP="008D62F7">
    <w:pPr>
      <w:pStyle w:val="Footer"/>
      <w:jc w:val="center"/>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2" w:rsidRPr="009C47AE" w:rsidRDefault="00927B92" w:rsidP="00927B92">
    <w:pPr>
      <w:pStyle w:val="Footer"/>
      <w:jc w:val="center"/>
      <w:rPr>
        <w:sz w:val="16"/>
        <w:szCs w:val="16"/>
      </w:rPr>
    </w:pPr>
    <w:r w:rsidRPr="009C47AE">
      <w:rPr>
        <w:sz w:val="16"/>
        <w:szCs w:val="16"/>
      </w:rPr>
      <w:t>PO Box 214 CIVIC SQUARE  ACT  2608</w:t>
    </w:r>
  </w:p>
  <w:p w:rsidR="00927B92" w:rsidRDefault="00927B92" w:rsidP="00927B92">
    <w:pPr>
      <w:pStyle w:val="Footer"/>
      <w:jc w:val="center"/>
      <w:rPr>
        <w:sz w:val="16"/>
        <w:szCs w:val="16"/>
      </w:rPr>
    </w:pPr>
    <w:r w:rsidRPr="009C47AE">
      <w:rPr>
        <w:sz w:val="16"/>
        <w:szCs w:val="16"/>
      </w:rPr>
      <w:t>Homepage: http://www.gamblingandracing.act.gov.au</w:t>
    </w:r>
  </w:p>
  <w:p w:rsidR="00927B92" w:rsidRPr="00C64F65" w:rsidRDefault="00927B92" w:rsidP="00927B92">
    <w:pPr>
      <w:pStyle w:val="Footer"/>
    </w:pPr>
  </w:p>
  <w:p w:rsidR="00E656E6" w:rsidRPr="008D62F7" w:rsidRDefault="00E656E6" w:rsidP="008D62F7">
    <w:pPr>
      <w:pStyle w:val="Footer"/>
      <w:jc w:val="center"/>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E6" w:rsidRDefault="00E656E6">
      <w:r>
        <w:separator/>
      </w:r>
    </w:p>
  </w:footnote>
  <w:footnote w:type="continuationSeparator" w:id="0">
    <w:p w:rsidR="00E656E6" w:rsidRDefault="00E6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6" w:rsidRDefault="00CC2896">
    <w:pPr>
      <w:pStyle w:val="Header"/>
      <w:framePr w:wrap="around" w:vAnchor="text" w:hAnchor="margin" w:xAlign="center" w:y="1"/>
      <w:rPr>
        <w:rStyle w:val="PageNumber"/>
      </w:rPr>
    </w:pPr>
    <w:r>
      <w:rPr>
        <w:rStyle w:val="PageNumber"/>
      </w:rPr>
      <w:fldChar w:fldCharType="begin"/>
    </w:r>
    <w:r w:rsidR="00E656E6">
      <w:rPr>
        <w:rStyle w:val="PageNumber"/>
      </w:rPr>
      <w:instrText xml:space="preserve">PAGE  </w:instrText>
    </w:r>
    <w:r>
      <w:rPr>
        <w:rStyle w:val="PageNumber"/>
      </w:rPr>
      <w:fldChar w:fldCharType="end"/>
    </w:r>
  </w:p>
  <w:p w:rsidR="00E656E6" w:rsidRDefault="00E65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E656E6" w:rsidRDefault="00E656E6" w:rsidP="003059AB">
        <w:pPr>
          <w:pStyle w:val="Header"/>
          <w:jc w:val="center"/>
        </w:pPr>
        <w:r>
          <w:t xml:space="preserve">Page </w:t>
        </w:r>
        <w:r w:rsidR="00CC2896">
          <w:rPr>
            <w:b/>
            <w:sz w:val="24"/>
            <w:szCs w:val="24"/>
          </w:rPr>
          <w:fldChar w:fldCharType="begin"/>
        </w:r>
        <w:r>
          <w:rPr>
            <w:b/>
          </w:rPr>
          <w:instrText xml:space="preserve"> PAGE </w:instrText>
        </w:r>
        <w:r w:rsidR="00CC2896">
          <w:rPr>
            <w:b/>
            <w:sz w:val="24"/>
            <w:szCs w:val="24"/>
          </w:rPr>
          <w:fldChar w:fldCharType="separate"/>
        </w:r>
        <w:r w:rsidR="000B6720">
          <w:rPr>
            <w:b/>
            <w:noProof/>
          </w:rPr>
          <w:t>3</w:t>
        </w:r>
        <w:r w:rsidR="00CC2896">
          <w:rPr>
            <w:b/>
            <w:sz w:val="24"/>
            <w:szCs w:val="24"/>
          </w:rPr>
          <w:fldChar w:fldCharType="end"/>
        </w:r>
        <w:r>
          <w:t xml:space="preserve"> of </w:t>
        </w:r>
        <w:r w:rsidR="00CC2896">
          <w:rPr>
            <w:b/>
            <w:sz w:val="24"/>
            <w:szCs w:val="24"/>
          </w:rPr>
          <w:fldChar w:fldCharType="begin"/>
        </w:r>
        <w:r>
          <w:rPr>
            <w:b/>
          </w:rPr>
          <w:instrText xml:space="preserve"> NUMPAGES  </w:instrText>
        </w:r>
        <w:r w:rsidR="00CC2896">
          <w:rPr>
            <w:b/>
            <w:sz w:val="24"/>
            <w:szCs w:val="24"/>
          </w:rPr>
          <w:fldChar w:fldCharType="separate"/>
        </w:r>
        <w:r w:rsidR="000B6720">
          <w:rPr>
            <w:b/>
            <w:noProof/>
          </w:rPr>
          <w:t>3</w:t>
        </w:r>
        <w:r w:rsidR="00CC2896">
          <w:rPr>
            <w:b/>
            <w:sz w:val="24"/>
            <w:szCs w:val="24"/>
          </w:rPr>
          <w:fldChar w:fldCharType="end"/>
        </w:r>
      </w:p>
    </w:sdtContent>
  </w:sdt>
  <w:p w:rsidR="00E656E6" w:rsidRDefault="00E656E6">
    <w:pPr>
      <w:pStyle w:val="Header"/>
      <w:rPr>
        <w:i/>
        <w:i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E6" w:rsidRDefault="00E656E6" w:rsidP="004120DB">
    <w:pPr>
      <w:pStyle w:val="Header"/>
      <w:ind w:hanging="142"/>
    </w:pPr>
    <w:r>
      <w:rPr>
        <w:rFonts w:ascii="Arial Black" w:hAnsi="Arial Black"/>
        <w:i/>
        <w:iCs/>
      </w:rPr>
      <w:t xml:space="preserve"> </w:t>
    </w:r>
  </w:p>
  <w:tbl>
    <w:tblPr>
      <w:tblW w:w="10574" w:type="dxa"/>
      <w:tblInd w:w="108" w:type="dxa"/>
      <w:tblLook w:val="04A0" w:firstRow="1" w:lastRow="0" w:firstColumn="1" w:lastColumn="0" w:noHBand="0" w:noVBand="1"/>
    </w:tblPr>
    <w:tblGrid>
      <w:gridCol w:w="10574"/>
    </w:tblGrid>
    <w:tr w:rsidR="00E656E6" w:rsidRPr="005C3B64" w:rsidTr="0035592B">
      <w:trPr>
        <w:trHeight w:val="312"/>
      </w:trPr>
      <w:tc>
        <w:tcPr>
          <w:tcW w:w="6586" w:type="dxa"/>
          <w:tcBorders>
            <w:top w:val="nil"/>
            <w:left w:val="nil"/>
            <w:bottom w:val="nil"/>
            <w:right w:val="nil"/>
          </w:tcBorders>
          <w:noWrap/>
          <w:vAlign w:val="bottom"/>
          <w:hideMark/>
        </w:tcPr>
        <w:p w:rsidR="00E656E6" w:rsidRPr="008C202F" w:rsidRDefault="00E656E6" w:rsidP="00B05BB2">
          <w:pPr>
            <w:jc w:val="center"/>
            <w:rPr>
              <w:rFonts w:ascii="Arial Narrow" w:hAnsi="Arial Narrow" w:cs="Arial"/>
              <w:bCs/>
              <w:iCs/>
              <w:sz w:val="24"/>
              <w:szCs w:val="24"/>
              <w:lang w:eastAsia="en-AU"/>
            </w:rPr>
          </w:pPr>
          <w:r>
            <w:rPr>
              <w:noProof/>
              <w:lang w:eastAsia="en-AU"/>
            </w:rPr>
            <w:drawing>
              <wp:anchor distT="0" distB="0" distL="114300" distR="114300" simplePos="0" relativeHeight="251658240" behindDoc="0" locked="0" layoutInCell="1" allowOverlap="1">
                <wp:simplePos x="0" y="0"/>
                <wp:positionH relativeFrom="column">
                  <wp:posOffset>-217170</wp:posOffset>
                </wp:positionH>
                <wp:positionV relativeFrom="paragraph">
                  <wp:posOffset>-197485</wp:posOffset>
                </wp:positionV>
                <wp:extent cx="2404110" cy="6705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4110" cy="670560"/>
                        </a:xfrm>
                        <a:prstGeom prst="rect">
                          <a:avLst/>
                        </a:prstGeom>
                        <a:noFill/>
                        <a:ln w="9525">
                          <a:noFill/>
                          <a:miter lim="800000"/>
                          <a:headEnd/>
                          <a:tailEnd/>
                        </a:ln>
                      </pic:spPr>
                    </pic:pic>
                  </a:graphicData>
                </a:graphic>
              </wp:anchor>
            </w:drawing>
          </w:r>
          <w:r w:rsidRPr="00F00B53">
            <w:rPr>
              <w:rFonts w:ascii="Calibri" w:hAnsi="Calibri" w:cs="Arial"/>
              <w:b/>
              <w:bCs/>
              <w:i/>
              <w:iCs/>
              <w:sz w:val="24"/>
              <w:szCs w:val="24"/>
              <w:lang w:eastAsia="en-AU"/>
            </w:rPr>
            <w:t xml:space="preserve">                     </w:t>
          </w:r>
          <w:r w:rsidRPr="008C202F">
            <w:rPr>
              <w:rFonts w:ascii="Arial Narrow" w:hAnsi="Arial Narrow" w:cs="Arial"/>
              <w:b/>
              <w:bCs/>
              <w:i/>
              <w:iCs/>
              <w:sz w:val="24"/>
              <w:szCs w:val="24"/>
              <w:lang w:eastAsia="en-AU"/>
            </w:rPr>
            <w:t xml:space="preserve">GAMING MACHINE ACT 2004, </w:t>
          </w:r>
          <w:r>
            <w:rPr>
              <w:rFonts w:ascii="Arial Narrow" w:hAnsi="Arial Narrow" w:cs="Arial"/>
              <w:bCs/>
              <w:iCs/>
              <w:sz w:val="24"/>
              <w:szCs w:val="24"/>
              <w:lang w:eastAsia="en-AU"/>
            </w:rPr>
            <w:t>s37A</w:t>
          </w:r>
        </w:p>
      </w:tc>
    </w:tr>
    <w:tr w:rsidR="00E656E6" w:rsidRPr="00F00B53" w:rsidTr="0035592B">
      <w:trPr>
        <w:trHeight w:val="276"/>
      </w:trPr>
      <w:tc>
        <w:tcPr>
          <w:tcW w:w="6586" w:type="dxa"/>
          <w:tcBorders>
            <w:top w:val="nil"/>
            <w:left w:val="nil"/>
            <w:bottom w:val="nil"/>
            <w:right w:val="nil"/>
          </w:tcBorders>
          <w:noWrap/>
          <w:vAlign w:val="bottom"/>
          <w:hideMark/>
        </w:tcPr>
        <w:p w:rsidR="00E656E6" w:rsidRPr="008C202F" w:rsidRDefault="00E656E6" w:rsidP="0035592B">
          <w:pPr>
            <w:jc w:val="center"/>
            <w:rPr>
              <w:rFonts w:ascii="Arial Narrow" w:hAnsi="Arial Narrow" w:cs="Arial"/>
              <w:lang w:eastAsia="en-AU"/>
            </w:rPr>
          </w:pPr>
          <w:r w:rsidRPr="008C202F">
            <w:rPr>
              <w:rFonts w:ascii="Arial Narrow" w:hAnsi="Arial Narrow" w:cs="Arial"/>
              <w:lang w:eastAsia="en-AU"/>
            </w:rPr>
            <w:t xml:space="preserve">                                                     Form made pursuant to s 53D of </w:t>
          </w:r>
          <w:r w:rsidRPr="008C202F">
            <w:rPr>
              <w:rFonts w:ascii="Arial Narrow" w:hAnsi="Arial Narrow" w:cs="Arial"/>
              <w:i/>
              <w:iCs/>
              <w:lang w:eastAsia="en-AU"/>
            </w:rPr>
            <w:t>Gambling and Racing Control Act 1999</w:t>
          </w:r>
        </w:p>
      </w:tc>
    </w:tr>
  </w:tbl>
  <w:p w:rsidR="00E656E6" w:rsidRDefault="00E656E6" w:rsidP="004120DB">
    <w:pPr>
      <w:pStyle w:val="Header"/>
      <w:ind w:hanging="142"/>
    </w:pPr>
  </w:p>
  <w:p w:rsidR="00E656E6" w:rsidRDefault="00E65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2C"/>
    <w:multiLevelType w:val="hybridMultilevel"/>
    <w:tmpl w:val="E8FCBE9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42449D"/>
    <w:multiLevelType w:val="hybridMultilevel"/>
    <w:tmpl w:val="6CB243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50818C8"/>
    <w:multiLevelType w:val="hybridMultilevel"/>
    <w:tmpl w:val="E55E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A3BEA"/>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4" w15:restartNumberingAfterBreak="0">
    <w:nsid w:val="186C175C"/>
    <w:multiLevelType w:val="hybridMultilevel"/>
    <w:tmpl w:val="AB42B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F2CCA"/>
    <w:multiLevelType w:val="hybridMultilevel"/>
    <w:tmpl w:val="0DC6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E2E55"/>
    <w:multiLevelType w:val="singleLevel"/>
    <w:tmpl w:val="40580310"/>
    <w:lvl w:ilvl="0">
      <w:start w:val="2"/>
      <w:numFmt w:val="upperLetter"/>
      <w:lvlText w:val="%1)"/>
      <w:legacy w:legacy="1" w:legacySpace="0" w:legacyIndent="720"/>
      <w:lvlJc w:val="left"/>
      <w:rPr>
        <w:rFonts w:cs="Times New Roman"/>
      </w:rPr>
    </w:lvl>
  </w:abstractNum>
  <w:abstractNum w:abstractNumId="7" w15:restartNumberingAfterBreak="0">
    <w:nsid w:val="27C9060F"/>
    <w:multiLevelType w:val="hybridMultilevel"/>
    <w:tmpl w:val="39D2BDB4"/>
    <w:lvl w:ilvl="0" w:tplc="43267EC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17A0E"/>
    <w:multiLevelType w:val="hybridMultilevel"/>
    <w:tmpl w:val="0878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F7EEB"/>
    <w:multiLevelType w:val="hybridMultilevel"/>
    <w:tmpl w:val="05C0FB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342C3DA2"/>
    <w:multiLevelType w:val="hybridMultilevel"/>
    <w:tmpl w:val="4B265EC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B5740"/>
    <w:multiLevelType w:val="hybridMultilevel"/>
    <w:tmpl w:val="1918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813D8"/>
    <w:multiLevelType w:val="hybridMultilevel"/>
    <w:tmpl w:val="F9688FC4"/>
    <w:lvl w:ilvl="0" w:tplc="425C0E4C">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70ADE"/>
    <w:multiLevelType w:val="hybridMultilevel"/>
    <w:tmpl w:val="3266CE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AB0A32"/>
    <w:multiLevelType w:val="hybridMultilevel"/>
    <w:tmpl w:val="26E8ED0A"/>
    <w:lvl w:ilvl="0" w:tplc="1B98108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95103"/>
    <w:multiLevelType w:val="hybridMultilevel"/>
    <w:tmpl w:val="96EEC27A"/>
    <w:lvl w:ilvl="0" w:tplc="0922CACC">
      <w:start w:val="1"/>
      <w:numFmt w:val="decimal"/>
      <w:lvlText w:val="%1."/>
      <w:lvlJc w:val="left"/>
      <w:pPr>
        <w:ind w:left="972" w:hanging="360"/>
      </w:pPr>
      <w:rPr>
        <w:b/>
        <w:sz w:val="20"/>
        <w:szCs w:val="20"/>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6" w15:restartNumberingAfterBreak="0">
    <w:nsid w:val="50423FB7"/>
    <w:multiLevelType w:val="hybridMultilevel"/>
    <w:tmpl w:val="34D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FA4D24"/>
    <w:multiLevelType w:val="hybridMultilevel"/>
    <w:tmpl w:val="2306E994"/>
    <w:lvl w:ilvl="0" w:tplc="0C09000F">
      <w:start w:val="1"/>
      <w:numFmt w:val="decimal"/>
      <w:lvlText w:val="%1."/>
      <w:lvlJc w:val="left"/>
      <w:pPr>
        <w:ind w:left="674" w:hanging="360"/>
      </w:p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18" w15:restartNumberingAfterBreak="0">
    <w:nsid w:val="52A5472C"/>
    <w:multiLevelType w:val="hybridMultilevel"/>
    <w:tmpl w:val="FD9CFA24"/>
    <w:lvl w:ilvl="0" w:tplc="EAD8280C">
      <w:start w:val="1"/>
      <w:numFmt w:val="decimal"/>
      <w:lvlText w:val="%1."/>
      <w:lvlJc w:val="left"/>
      <w:pPr>
        <w:ind w:left="864" w:hanging="360"/>
      </w:pPr>
      <w:rPr>
        <w:b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19" w15:restartNumberingAfterBreak="0">
    <w:nsid w:val="59A25F98"/>
    <w:multiLevelType w:val="hybridMultilevel"/>
    <w:tmpl w:val="1D26AF2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D735E57"/>
    <w:multiLevelType w:val="hybridMultilevel"/>
    <w:tmpl w:val="D436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0411F2"/>
    <w:multiLevelType w:val="hybridMultilevel"/>
    <w:tmpl w:val="B01E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686352"/>
    <w:multiLevelType w:val="hybridMultilevel"/>
    <w:tmpl w:val="3626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27046"/>
    <w:multiLevelType w:val="hybridMultilevel"/>
    <w:tmpl w:val="1F2423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0F5A1C"/>
    <w:multiLevelType w:val="hybridMultilevel"/>
    <w:tmpl w:val="460E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03D09"/>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6" w15:restartNumberingAfterBreak="0">
    <w:nsid w:val="6EEA5795"/>
    <w:multiLevelType w:val="hybridMultilevel"/>
    <w:tmpl w:val="8A0C67BE"/>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143594C"/>
    <w:multiLevelType w:val="singleLevel"/>
    <w:tmpl w:val="009CC22E"/>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78227F85"/>
    <w:multiLevelType w:val="hybridMultilevel"/>
    <w:tmpl w:val="CA7C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16350"/>
    <w:multiLevelType w:val="hybridMultilevel"/>
    <w:tmpl w:val="7FC6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0"/>
  </w:num>
  <w:num w:numId="4">
    <w:abstractNumId w:val="10"/>
  </w:num>
  <w:num w:numId="5">
    <w:abstractNumId w:val="23"/>
  </w:num>
  <w:num w:numId="6">
    <w:abstractNumId w:val="13"/>
  </w:num>
  <w:num w:numId="7">
    <w:abstractNumId w:val="27"/>
  </w:num>
  <w:num w:numId="8">
    <w:abstractNumId w:val="12"/>
  </w:num>
  <w:num w:numId="9">
    <w:abstractNumId w:val="7"/>
  </w:num>
  <w:num w:numId="10">
    <w:abstractNumId w:val="3"/>
  </w:num>
  <w:num w:numId="11">
    <w:abstractNumId w:val="25"/>
  </w:num>
  <w:num w:numId="12">
    <w:abstractNumId w:val="15"/>
  </w:num>
  <w:num w:numId="13">
    <w:abstractNumId w:val="21"/>
  </w:num>
  <w:num w:numId="14">
    <w:abstractNumId w:val="22"/>
  </w:num>
  <w:num w:numId="15">
    <w:abstractNumId w:val="18"/>
  </w:num>
  <w:num w:numId="16">
    <w:abstractNumId w:val="14"/>
  </w:num>
  <w:num w:numId="17">
    <w:abstractNumId w:val="19"/>
  </w:num>
  <w:num w:numId="18">
    <w:abstractNumId w:val="17"/>
  </w:num>
  <w:num w:numId="19">
    <w:abstractNumId w:val="29"/>
  </w:num>
  <w:num w:numId="20">
    <w:abstractNumId w:val="5"/>
  </w:num>
  <w:num w:numId="21">
    <w:abstractNumId w:val="24"/>
  </w:num>
  <w:num w:numId="22">
    <w:abstractNumId w:val="2"/>
  </w:num>
  <w:num w:numId="23">
    <w:abstractNumId w:val="11"/>
  </w:num>
  <w:num w:numId="24">
    <w:abstractNumId w:val="9"/>
  </w:num>
  <w:num w:numId="25">
    <w:abstractNumId w:val="28"/>
  </w:num>
  <w:num w:numId="26">
    <w:abstractNumId w:val="20"/>
  </w:num>
  <w:num w:numId="27">
    <w:abstractNumId w:val="1"/>
  </w:num>
  <w:num w:numId="28">
    <w:abstractNumId w:val="16"/>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8D62F7"/>
    <w:rsid w:val="000054AA"/>
    <w:rsid w:val="000055F6"/>
    <w:rsid w:val="00010580"/>
    <w:rsid w:val="000253A3"/>
    <w:rsid w:val="00030A15"/>
    <w:rsid w:val="0003308C"/>
    <w:rsid w:val="0003528E"/>
    <w:rsid w:val="000356B5"/>
    <w:rsid w:val="0004276F"/>
    <w:rsid w:val="00043482"/>
    <w:rsid w:val="0004551D"/>
    <w:rsid w:val="00053CD2"/>
    <w:rsid w:val="00056A5B"/>
    <w:rsid w:val="00067380"/>
    <w:rsid w:val="00072BB5"/>
    <w:rsid w:val="00072C94"/>
    <w:rsid w:val="00074584"/>
    <w:rsid w:val="00084C4C"/>
    <w:rsid w:val="000874E3"/>
    <w:rsid w:val="00093694"/>
    <w:rsid w:val="000B44AD"/>
    <w:rsid w:val="000B6720"/>
    <w:rsid w:val="000C288C"/>
    <w:rsid w:val="000C5806"/>
    <w:rsid w:val="000D76F4"/>
    <w:rsid w:val="000D7D77"/>
    <w:rsid w:val="000F0522"/>
    <w:rsid w:val="000F76CC"/>
    <w:rsid w:val="00103036"/>
    <w:rsid w:val="00117CE3"/>
    <w:rsid w:val="001204F4"/>
    <w:rsid w:val="00123767"/>
    <w:rsid w:val="00127D4E"/>
    <w:rsid w:val="001307E2"/>
    <w:rsid w:val="00134851"/>
    <w:rsid w:val="00134C99"/>
    <w:rsid w:val="00141231"/>
    <w:rsid w:val="001445B3"/>
    <w:rsid w:val="001455D7"/>
    <w:rsid w:val="00150B21"/>
    <w:rsid w:val="0015152A"/>
    <w:rsid w:val="001542C0"/>
    <w:rsid w:val="001759C2"/>
    <w:rsid w:val="00180C07"/>
    <w:rsid w:val="00194889"/>
    <w:rsid w:val="001969C6"/>
    <w:rsid w:val="001B0932"/>
    <w:rsid w:val="001D4F98"/>
    <w:rsid w:val="001E7492"/>
    <w:rsid w:val="001F0145"/>
    <w:rsid w:val="001F1DDA"/>
    <w:rsid w:val="00200231"/>
    <w:rsid w:val="0020192E"/>
    <w:rsid w:val="00201F5C"/>
    <w:rsid w:val="002271E7"/>
    <w:rsid w:val="0023139E"/>
    <w:rsid w:val="00236779"/>
    <w:rsid w:val="00240EB6"/>
    <w:rsid w:val="002425A9"/>
    <w:rsid w:val="00257594"/>
    <w:rsid w:val="002672CB"/>
    <w:rsid w:val="0027325B"/>
    <w:rsid w:val="002817FC"/>
    <w:rsid w:val="00291CAE"/>
    <w:rsid w:val="002A16E5"/>
    <w:rsid w:val="002A71BC"/>
    <w:rsid w:val="002B0678"/>
    <w:rsid w:val="002D3635"/>
    <w:rsid w:val="002E0AB4"/>
    <w:rsid w:val="002E5C59"/>
    <w:rsid w:val="00303AAA"/>
    <w:rsid w:val="003059AB"/>
    <w:rsid w:val="00306D1E"/>
    <w:rsid w:val="00314E73"/>
    <w:rsid w:val="003357E8"/>
    <w:rsid w:val="00342929"/>
    <w:rsid w:val="003502EF"/>
    <w:rsid w:val="0035592B"/>
    <w:rsid w:val="00357D0A"/>
    <w:rsid w:val="00363388"/>
    <w:rsid w:val="00366303"/>
    <w:rsid w:val="00370BEA"/>
    <w:rsid w:val="00382AC7"/>
    <w:rsid w:val="0038350C"/>
    <w:rsid w:val="00385EF4"/>
    <w:rsid w:val="00391832"/>
    <w:rsid w:val="003A4B7D"/>
    <w:rsid w:val="003B0582"/>
    <w:rsid w:val="003B0FAC"/>
    <w:rsid w:val="003B168D"/>
    <w:rsid w:val="003B2333"/>
    <w:rsid w:val="003D1B98"/>
    <w:rsid w:val="003D2A92"/>
    <w:rsid w:val="003F5DCD"/>
    <w:rsid w:val="003F6CBC"/>
    <w:rsid w:val="003F7439"/>
    <w:rsid w:val="004120DB"/>
    <w:rsid w:val="0041651D"/>
    <w:rsid w:val="00423375"/>
    <w:rsid w:val="004259D2"/>
    <w:rsid w:val="004302DE"/>
    <w:rsid w:val="00441B17"/>
    <w:rsid w:val="0044200C"/>
    <w:rsid w:val="0044369F"/>
    <w:rsid w:val="00443FD6"/>
    <w:rsid w:val="00465792"/>
    <w:rsid w:val="00467707"/>
    <w:rsid w:val="00475886"/>
    <w:rsid w:val="00481FBA"/>
    <w:rsid w:val="004876BE"/>
    <w:rsid w:val="004B217B"/>
    <w:rsid w:val="004C158D"/>
    <w:rsid w:val="004D301E"/>
    <w:rsid w:val="004D3DF6"/>
    <w:rsid w:val="004D4E34"/>
    <w:rsid w:val="004E1B1B"/>
    <w:rsid w:val="004E2A73"/>
    <w:rsid w:val="004E5CD8"/>
    <w:rsid w:val="004E5E57"/>
    <w:rsid w:val="004E67A2"/>
    <w:rsid w:val="004F1211"/>
    <w:rsid w:val="004F628D"/>
    <w:rsid w:val="0050008D"/>
    <w:rsid w:val="005110A0"/>
    <w:rsid w:val="00511F18"/>
    <w:rsid w:val="005143C5"/>
    <w:rsid w:val="005162EC"/>
    <w:rsid w:val="00521473"/>
    <w:rsid w:val="00525961"/>
    <w:rsid w:val="00531FE2"/>
    <w:rsid w:val="0053646A"/>
    <w:rsid w:val="005404DB"/>
    <w:rsid w:val="00542223"/>
    <w:rsid w:val="00546C62"/>
    <w:rsid w:val="005472A2"/>
    <w:rsid w:val="00574B15"/>
    <w:rsid w:val="0058326D"/>
    <w:rsid w:val="005912F7"/>
    <w:rsid w:val="005B0CEA"/>
    <w:rsid w:val="005C0E23"/>
    <w:rsid w:val="005C2FF1"/>
    <w:rsid w:val="005C46F1"/>
    <w:rsid w:val="005D1AD2"/>
    <w:rsid w:val="005D5EA4"/>
    <w:rsid w:val="005D63E4"/>
    <w:rsid w:val="005F2307"/>
    <w:rsid w:val="006009E6"/>
    <w:rsid w:val="006030E2"/>
    <w:rsid w:val="00605A8F"/>
    <w:rsid w:val="00616875"/>
    <w:rsid w:val="00616B13"/>
    <w:rsid w:val="00630DCB"/>
    <w:rsid w:val="0064099A"/>
    <w:rsid w:val="00643878"/>
    <w:rsid w:val="00652918"/>
    <w:rsid w:val="0065349C"/>
    <w:rsid w:val="0065725A"/>
    <w:rsid w:val="00657D55"/>
    <w:rsid w:val="006629B1"/>
    <w:rsid w:val="00662FC8"/>
    <w:rsid w:val="006640BD"/>
    <w:rsid w:val="00666CBB"/>
    <w:rsid w:val="00666D90"/>
    <w:rsid w:val="00671127"/>
    <w:rsid w:val="00675840"/>
    <w:rsid w:val="00695865"/>
    <w:rsid w:val="00697B0F"/>
    <w:rsid w:val="006A02E7"/>
    <w:rsid w:val="006A48EE"/>
    <w:rsid w:val="006B27AA"/>
    <w:rsid w:val="006D419A"/>
    <w:rsid w:val="006D6BDF"/>
    <w:rsid w:val="006F08F8"/>
    <w:rsid w:val="006F5B5E"/>
    <w:rsid w:val="006F5D84"/>
    <w:rsid w:val="00702779"/>
    <w:rsid w:val="00713C53"/>
    <w:rsid w:val="0072280B"/>
    <w:rsid w:val="0072510D"/>
    <w:rsid w:val="007401C0"/>
    <w:rsid w:val="00741C15"/>
    <w:rsid w:val="007540E3"/>
    <w:rsid w:val="00760710"/>
    <w:rsid w:val="007631E1"/>
    <w:rsid w:val="0076601F"/>
    <w:rsid w:val="00766136"/>
    <w:rsid w:val="0076799C"/>
    <w:rsid w:val="00774668"/>
    <w:rsid w:val="00780848"/>
    <w:rsid w:val="00787360"/>
    <w:rsid w:val="00790C21"/>
    <w:rsid w:val="00795070"/>
    <w:rsid w:val="007A2E27"/>
    <w:rsid w:val="007B096A"/>
    <w:rsid w:val="007B6C06"/>
    <w:rsid w:val="007C7552"/>
    <w:rsid w:val="007C76DF"/>
    <w:rsid w:val="007D6551"/>
    <w:rsid w:val="007E7810"/>
    <w:rsid w:val="007F0C53"/>
    <w:rsid w:val="007F14EB"/>
    <w:rsid w:val="007F41C2"/>
    <w:rsid w:val="00812E57"/>
    <w:rsid w:val="008174BB"/>
    <w:rsid w:val="00817685"/>
    <w:rsid w:val="0082131F"/>
    <w:rsid w:val="00825450"/>
    <w:rsid w:val="00843316"/>
    <w:rsid w:val="00847379"/>
    <w:rsid w:val="0085093D"/>
    <w:rsid w:val="00850961"/>
    <w:rsid w:val="00860E0A"/>
    <w:rsid w:val="00867BF7"/>
    <w:rsid w:val="00877032"/>
    <w:rsid w:val="00893751"/>
    <w:rsid w:val="008971BF"/>
    <w:rsid w:val="008A47F2"/>
    <w:rsid w:val="008C10BC"/>
    <w:rsid w:val="008C202F"/>
    <w:rsid w:val="008C6140"/>
    <w:rsid w:val="008D62F7"/>
    <w:rsid w:val="009116DD"/>
    <w:rsid w:val="00916607"/>
    <w:rsid w:val="009232F8"/>
    <w:rsid w:val="00927B92"/>
    <w:rsid w:val="0093512F"/>
    <w:rsid w:val="00942CD6"/>
    <w:rsid w:val="00946018"/>
    <w:rsid w:val="009503C6"/>
    <w:rsid w:val="00955977"/>
    <w:rsid w:val="00965336"/>
    <w:rsid w:val="009666FD"/>
    <w:rsid w:val="0098646E"/>
    <w:rsid w:val="00987F4F"/>
    <w:rsid w:val="00992B88"/>
    <w:rsid w:val="009A2F97"/>
    <w:rsid w:val="009B2035"/>
    <w:rsid w:val="009C2B5E"/>
    <w:rsid w:val="009C5F6C"/>
    <w:rsid w:val="009C6DF4"/>
    <w:rsid w:val="009D2D4F"/>
    <w:rsid w:val="009E277F"/>
    <w:rsid w:val="009E2CF8"/>
    <w:rsid w:val="009E5263"/>
    <w:rsid w:val="009F2337"/>
    <w:rsid w:val="009F4923"/>
    <w:rsid w:val="00A14827"/>
    <w:rsid w:val="00A22320"/>
    <w:rsid w:val="00A40B11"/>
    <w:rsid w:val="00A42C9C"/>
    <w:rsid w:val="00A507F6"/>
    <w:rsid w:val="00A51703"/>
    <w:rsid w:val="00A52794"/>
    <w:rsid w:val="00A60E99"/>
    <w:rsid w:val="00A71EB1"/>
    <w:rsid w:val="00A768D8"/>
    <w:rsid w:val="00A85D21"/>
    <w:rsid w:val="00A951B1"/>
    <w:rsid w:val="00AB2539"/>
    <w:rsid w:val="00AB4E38"/>
    <w:rsid w:val="00AC7552"/>
    <w:rsid w:val="00AD50A1"/>
    <w:rsid w:val="00AF5173"/>
    <w:rsid w:val="00AF79AD"/>
    <w:rsid w:val="00B0213C"/>
    <w:rsid w:val="00B05BB2"/>
    <w:rsid w:val="00B12A91"/>
    <w:rsid w:val="00B14D7F"/>
    <w:rsid w:val="00B22E8C"/>
    <w:rsid w:val="00B2452E"/>
    <w:rsid w:val="00B36924"/>
    <w:rsid w:val="00B43452"/>
    <w:rsid w:val="00B44DF9"/>
    <w:rsid w:val="00B521FD"/>
    <w:rsid w:val="00B540CF"/>
    <w:rsid w:val="00B72DAA"/>
    <w:rsid w:val="00B73210"/>
    <w:rsid w:val="00B74BA8"/>
    <w:rsid w:val="00B752E1"/>
    <w:rsid w:val="00B76268"/>
    <w:rsid w:val="00B9723F"/>
    <w:rsid w:val="00B97797"/>
    <w:rsid w:val="00BA6827"/>
    <w:rsid w:val="00BC03E9"/>
    <w:rsid w:val="00BC60A4"/>
    <w:rsid w:val="00BE7073"/>
    <w:rsid w:val="00BF0A02"/>
    <w:rsid w:val="00C0103A"/>
    <w:rsid w:val="00C05B6F"/>
    <w:rsid w:val="00C1214C"/>
    <w:rsid w:val="00C22206"/>
    <w:rsid w:val="00C24297"/>
    <w:rsid w:val="00C2611A"/>
    <w:rsid w:val="00C32080"/>
    <w:rsid w:val="00C35ADB"/>
    <w:rsid w:val="00C41ABA"/>
    <w:rsid w:val="00C8096E"/>
    <w:rsid w:val="00C820D9"/>
    <w:rsid w:val="00C85C28"/>
    <w:rsid w:val="00C91317"/>
    <w:rsid w:val="00C92D2B"/>
    <w:rsid w:val="00C97EA6"/>
    <w:rsid w:val="00CA724B"/>
    <w:rsid w:val="00CB26EB"/>
    <w:rsid w:val="00CC166E"/>
    <w:rsid w:val="00CC2896"/>
    <w:rsid w:val="00CC398A"/>
    <w:rsid w:val="00CC4615"/>
    <w:rsid w:val="00CC7D81"/>
    <w:rsid w:val="00CD1DC3"/>
    <w:rsid w:val="00CD21D8"/>
    <w:rsid w:val="00CD2BC0"/>
    <w:rsid w:val="00CD47F5"/>
    <w:rsid w:val="00CF0317"/>
    <w:rsid w:val="00CF27B8"/>
    <w:rsid w:val="00D00A0D"/>
    <w:rsid w:val="00D02A77"/>
    <w:rsid w:val="00D16FCF"/>
    <w:rsid w:val="00D209F0"/>
    <w:rsid w:val="00D2405D"/>
    <w:rsid w:val="00D373B5"/>
    <w:rsid w:val="00D41B88"/>
    <w:rsid w:val="00D476EB"/>
    <w:rsid w:val="00D47D95"/>
    <w:rsid w:val="00D614CF"/>
    <w:rsid w:val="00D660DB"/>
    <w:rsid w:val="00D718CE"/>
    <w:rsid w:val="00D73D47"/>
    <w:rsid w:val="00D8048B"/>
    <w:rsid w:val="00D85807"/>
    <w:rsid w:val="00D974F9"/>
    <w:rsid w:val="00DB67D7"/>
    <w:rsid w:val="00DB7205"/>
    <w:rsid w:val="00DC201E"/>
    <w:rsid w:val="00DC35AE"/>
    <w:rsid w:val="00DC7BB9"/>
    <w:rsid w:val="00DD31EB"/>
    <w:rsid w:val="00DF2CFB"/>
    <w:rsid w:val="00DF6658"/>
    <w:rsid w:val="00E05682"/>
    <w:rsid w:val="00E16D43"/>
    <w:rsid w:val="00E406D7"/>
    <w:rsid w:val="00E44B2E"/>
    <w:rsid w:val="00E567F6"/>
    <w:rsid w:val="00E656E6"/>
    <w:rsid w:val="00E76076"/>
    <w:rsid w:val="00E809D6"/>
    <w:rsid w:val="00E81FB6"/>
    <w:rsid w:val="00E87B93"/>
    <w:rsid w:val="00E92B04"/>
    <w:rsid w:val="00EA716E"/>
    <w:rsid w:val="00EB2C1E"/>
    <w:rsid w:val="00EC5B00"/>
    <w:rsid w:val="00EC7DD7"/>
    <w:rsid w:val="00ED1B0B"/>
    <w:rsid w:val="00ED6400"/>
    <w:rsid w:val="00EF2029"/>
    <w:rsid w:val="00F045B6"/>
    <w:rsid w:val="00F061BF"/>
    <w:rsid w:val="00F06C36"/>
    <w:rsid w:val="00F1373E"/>
    <w:rsid w:val="00F2071A"/>
    <w:rsid w:val="00F236EF"/>
    <w:rsid w:val="00F2714F"/>
    <w:rsid w:val="00F3575A"/>
    <w:rsid w:val="00F36623"/>
    <w:rsid w:val="00F552AD"/>
    <w:rsid w:val="00F5792E"/>
    <w:rsid w:val="00F6099D"/>
    <w:rsid w:val="00F614F1"/>
    <w:rsid w:val="00F62B82"/>
    <w:rsid w:val="00F67A81"/>
    <w:rsid w:val="00F720AA"/>
    <w:rsid w:val="00F7702D"/>
    <w:rsid w:val="00F83AC2"/>
    <w:rsid w:val="00F94A60"/>
    <w:rsid w:val="00FA195E"/>
    <w:rsid w:val="00FA5ACA"/>
    <w:rsid w:val="00FC21B3"/>
    <w:rsid w:val="00FC3B8B"/>
    <w:rsid w:val="00FD091E"/>
    <w:rsid w:val="00FD300F"/>
    <w:rsid w:val="00FD5761"/>
    <w:rsid w:val="00FE3BAD"/>
    <w:rsid w:val="00FE6AD4"/>
    <w:rsid w:val="00FF0713"/>
    <w:rsid w:val="00FF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D83ABBDE-D235-4A30-89D5-2522499B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F1"/>
    <w:pPr>
      <w:spacing w:after="0" w:line="240" w:lineRule="auto"/>
    </w:pPr>
    <w:rPr>
      <w:sz w:val="20"/>
      <w:szCs w:val="20"/>
      <w:lang w:eastAsia="en-US"/>
    </w:rPr>
  </w:style>
  <w:style w:type="paragraph" w:styleId="Heading1">
    <w:name w:val="heading 1"/>
    <w:basedOn w:val="Normal"/>
    <w:next w:val="Normal"/>
    <w:link w:val="Heading1Char"/>
    <w:uiPriority w:val="99"/>
    <w:qFormat/>
    <w:rsid w:val="00F614F1"/>
    <w:pPr>
      <w:keepNext/>
      <w:outlineLvl w:val="0"/>
    </w:pPr>
    <w:rPr>
      <w:sz w:val="24"/>
    </w:rPr>
  </w:style>
  <w:style w:type="paragraph" w:styleId="Heading2">
    <w:name w:val="heading 2"/>
    <w:basedOn w:val="Normal"/>
    <w:next w:val="Normal"/>
    <w:link w:val="Heading2Char"/>
    <w:uiPriority w:val="99"/>
    <w:qFormat/>
    <w:rsid w:val="00F614F1"/>
    <w:pPr>
      <w:keepNext/>
      <w:outlineLvl w:val="1"/>
    </w:pPr>
    <w:rPr>
      <w:rFonts w:ascii="Bookman Old Style" w:hAnsi="Bookman Old Style"/>
      <w:b/>
      <w:sz w:val="24"/>
    </w:rPr>
  </w:style>
  <w:style w:type="paragraph" w:styleId="Heading3">
    <w:name w:val="heading 3"/>
    <w:basedOn w:val="Normal"/>
    <w:next w:val="Normal"/>
    <w:link w:val="Heading3Char"/>
    <w:uiPriority w:val="99"/>
    <w:qFormat/>
    <w:rsid w:val="00F614F1"/>
    <w:pPr>
      <w:keepNext/>
      <w:ind w:left="2160" w:hanging="2160"/>
      <w:outlineLvl w:val="2"/>
    </w:pPr>
    <w:rPr>
      <w:rFonts w:ascii="Bookman Old Style" w:hAnsi="Bookman Old Style"/>
      <w:b/>
      <w:sz w:val="24"/>
    </w:rPr>
  </w:style>
  <w:style w:type="paragraph" w:styleId="Heading4">
    <w:name w:val="heading 4"/>
    <w:basedOn w:val="Normal"/>
    <w:next w:val="Normal"/>
    <w:link w:val="Heading4Char"/>
    <w:uiPriority w:val="99"/>
    <w:qFormat/>
    <w:rsid w:val="00F614F1"/>
    <w:pPr>
      <w:keepNext/>
      <w:pBdr>
        <w:top w:val="single" w:sz="12" w:space="1" w:color="auto"/>
        <w:left w:val="single" w:sz="12" w:space="1" w:color="auto"/>
        <w:bottom w:val="single" w:sz="12" w:space="1" w:color="auto"/>
        <w:right w:val="single" w:sz="12" w:space="1" w:color="auto"/>
      </w:pBdr>
      <w:outlineLvl w:val="3"/>
    </w:pPr>
    <w:rPr>
      <w:rFonts w:ascii="Arial" w:hAnsi="Arial"/>
      <w:b/>
      <w:color w:val="000000"/>
    </w:rPr>
  </w:style>
  <w:style w:type="paragraph" w:styleId="Heading5">
    <w:name w:val="heading 5"/>
    <w:basedOn w:val="Normal"/>
    <w:next w:val="Normal"/>
    <w:link w:val="Heading5Char"/>
    <w:uiPriority w:val="99"/>
    <w:qFormat/>
    <w:rsid w:val="00F614F1"/>
    <w:pPr>
      <w:keepNext/>
      <w:jc w:val="center"/>
      <w:outlineLvl w:val="4"/>
    </w:pPr>
    <w:rPr>
      <w:rFonts w:ascii="Arial" w:hAnsi="Arial"/>
      <w:b/>
      <w:bCs/>
    </w:rPr>
  </w:style>
  <w:style w:type="paragraph" w:styleId="Heading6">
    <w:name w:val="heading 6"/>
    <w:basedOn w:val="Normal"/>
    <w:next w:val="Normal"/>
    <w:link w:val="Heading6Char"/>
    <w:uiPriority w:val="99"/>
    <w:qFormat/>
    <w:rsid w:val="00F614F1"/>
    <w:pPr>
      <w:keepNext/>
      <w:outlineLvl w:val="5"/>
    </w:pPr>
    <w:rPr>
      <w:rFonts w:ascii="Arial" w:hAnsi="Arial"/>
      <w:b/>
      <w:bCs/>
    </w:rPr>
  </w:style>
  <w:style w:type="paragraph" w:styleId="Heading7">
    <w:name w:val="heading 7"/>
    <w:basedOn w:val="Normal"/>
    <w:next w:val="Normal"/>
    <w:link w:val="Heading7Char"/>
    <w:uiPriority w:val="99"/>
    <w:qFormat/>
    <w:rsid w:val="00F614F1"/>
    <w:pPr>
      <w:keepNext/>
      <w:jc w:val="center"/>
      <w:outlineLvl w:val="6"/>
    </w:pPr>
    <w:rPr>
      <w:rFonts w:ascii="Arial" w:hAnsi="Arial"/>
      <w:b/>
      <w:bCs/>
      <w:i/>
      <w:iCs/>
    </w:rPr>
  </w:style>
  <w:style w:type="paragraph" w:styleId="Heading8">
    <w:name w:val="heading 8"/>
    <w:basedOn w:val="Normal"/>
    <w:next w:val="Normal"/>
    <w:link w:val="Heading8Char"/>
    <w:uiPriority w:val="99"/>
    <w:qFormat/>
    <w:rsid w:val="00F614F1"/>
    <w:pPr>
      <w:keepNext/>
      <w:outlineLvl w:val="7"/>
    </w:pPr>
    <w:rPr>
      <w:rFonts w:ascii="Arial" w:hAnsi="Arial"/>
      <w:b/>
      <w:bCs/>
      <w:sz w:val="16"/>
    </w:rPr>
  </w:style>
  <w:style w:type="paragraph" w:styleId="Heading9">
    <w:name w:val="heading 9"/>
    <w:basedOn w:val="Normal"/>
    <w:next w:val="Normal"/>
    <w:link w:val="Heading9Char"/>
    <w:uiPriority w:val="99"/>
    <w:qFormat/>
    <w:rsid w:val="00F614F1"/>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4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614F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614F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614F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614F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F614F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614F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614F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614F1"/>
    <w:rPr>
      <w:rFonts w:asciiTheme="majorHAnsi" w:eastAsiaTheme="majorEastAsia" w:hAnsiTheme="majorHAnsi" w:cstheme="majorBidi"/>
      <w:lang w:eastAsia="en-US"/>
    </w:rPr>
  </w:style>
  <w:style w:type="paragraph" w:styleId="Header">
    <w:name w:val="header"/>
    <w:basedOn w:val="Normal"/>
    <w:link w:val="HeaderChar"/>
    <w:uiPriority w:val="99"/>
    <w:rsid w:val="00F614F1"/>
    <w:pPr>
      <w:tabs>
        <w:tab w:val="center" w:pos="4153"/>
        <w:tab w:val="right" w:pos="8306"/>
      </w:tabs>
    </w:pPr>
  </w:style>
  <w:style w:type="character" w:customStyle="1" w:styleId="HeaderChar">
    <w:name w:val="Header Char"/>
    <w:basedOn w:val="DefaultParagraphFont"/>
    <w:link w:val="Header"/>
    <w:uiPriority w:val="99"/>
    <w:rsid w:val="00F614F1"/>
    <w:rPr>
      <w:sz w:val="20"/>
      <w:szCs w:val="20"/>
      <w:lang w:eastAsia="en-US"/>
    </w:rPr>
  </w:style>
  <w:style w:type="paragraph" w:styleId="Footer">
    <w:name w:val="footer"/>
    <w:basedOn w:val="Normal"/>
    <w:link w:val="FooterChar"/>
    <w:uiPriority w:val="99"/>
    <w:rsid w:val="00F614F1"/>
    <w:pPr>
      <w:tabs>
        <w:tab w:val="center" w:pos="4153"/>
        <w:tab w:val="right" w:pos="8306"/>
      </w:tabs>
    </w:pPr>
  </w:style>
  <w:style w:type="character" w:customStyle="1" w:styleId="FooterChar">
    <w:name w:val="Footer Char"/>
    <w:basedOn w:val="DefaultParagraphFont"/>
    <w:link w:val="Footer"/>
    <w:uiPriority w:val="99"/>
    <w:semiHidden/>
    <w:rsid w:val="00F614F1"/>
    <w:rPr>
      <w:sz w:val="20"/>
      <w:szCs w:val="20"/>
      <w:lang w:eastAsia="en-US"/>
    </w:rPr>
  </w:style>
  <w:style w:type="character" w:styleId="Hyperlink">
    <w:name w:val="Hyperlink"/>
    <w:basedOn w:val="DefaultParagraphFont"/>
    <w:uiPriority w:val="99"/>
    <w:rsid w:val="00F614F1"/>
    <w:rPr>
      <w:rFonts w:cs="Times New Roman"/>
      <w:color w:val="0000FF"/>
      <w:u w:val="single"/>
    </w:rPr>
  </w:style>
  <w:style w:type="character" w:styleId="FollowedHyperlink">
    <w:name w:val="FollowedHyperlink"/>
    <w:basedOn w:val="DefaultParagraphFont"/>
    <w:uiPriority w:val="99"/>
    <w:rsid w:val="00F614F1"/>
    <w:rPr>
      <w:rFonts w:cs="Times New Roman"/>
      <w:color w:val="800080"/>
      <w:u w:val="single"/>
    </w:rPr>
  </w:style>
  <w:style w:type="paragraph" w:styleId="BodyText">
    <w:name w:val="Body Text"/>
    <w:basedOn w:val="Normal"/>
    <w:link w:val="BodyTextChar"/>
    <w:uiPriority w:val="99"/>
    <w:rsid w:val="00F614F1"/>
    <w:rPr>
      <w:rFonts w:ascii="Arial" w:hAnsi="Arial"/>
      <w:b/>
    </w:rPr>
  </w:style>
  <w:style w:type="character" w:customStyle="1" w:styleId="BodyTextChar">
    <w:name w:val="Body Text Char"/>
    <w:basedOn w:val="DefaultParagraphFont"/>
    <w:link w:val="BodyText"/>
    <w:uiPriority w:val="99"/>
    <w:rsid w:val="00F614F1"/>
    <w:rPr>
      <w:sz w:val="20"/>
      <w:szCs w:val="20"/>
      <w:lang w:eastAsia="en-US"/>
    </w:rPr>
  </w:style>
  <w:style w:type="paragraph" w:styleId="BodyText2">
    <w:name w:val="Body Text 2"/>
    <w:basedOn w:val="Normal"/>
    <w:link w:val="BodyText2Char"/>
    <w:uiPriority w:val="99"/>
    <w:rsid w:val="00F614F1"/>
    <w:pPr>
      <w:jc w:val="center"/>
    </w:pPr>
    <w:rPr>
      <w:rFonts w:ascii="Arial" w:hAnsi="Arial"/>
      <w:b/>
      <w:sz w:val="28"/>
    </w:rPr>
  </w:style>
  <w:style w:type="character" w:customStyle="1" w:styleId="BodyText2Char">
    <w:name w:val="Body Text 2 Char"/>
    <w:basedOn w:val="DefaultParagraphFont"/>
    <w:link w:val="BodyText2"/>
    <w:uiPriority w:val="99"/>
    <w:semiHidden/>
    <w:rsid w:val="00F614F1"/>
    <w:rPr>
      <w:sz w:val="20"/>
      <w:szCs w:val="20"/>
      <w:lang w:eastAsia="en-US"/>
    </w:rPr>
  </w:style>
  <w:style w:type="paragraph" w:styleId="BodyText3">
    <w:name w:val="Body Text 3"/>
    <w:basedOn w:val="Normal"/>
    <w:link w:val="BodyText3Char"/>
    <w:uiPriority w:val="99"/>
    <w:rsid w:val="00F614F1"/>
    <w:rPr>
      <w:rFonts w:ascii="Arial" w:hAnsi="Arial"/>
      <w:sz w:val="18"/>
    </w:rPr>
  </w:style>
  <w:style w:type="character" w:customStyle="1" w:styleId="BodyText3Char">
    <w:name w:val="Body Text 3 Char"/>
    <w:basedOn w:val="DefaultParagraphFont"/>
    <w:link w:val="BodyText3"/>
    <w:uiPriority w:val="99"/>
    <w:semiHidden/>
    <w:rsid w:val="00F614F1"/>
    <w:rPr>
      <w:sz w:val="16"/>
      <w:szCs w:val="16"/>
      <w:lang w:eastAsia="en-US"/>
    </w:rPr>
  </w:style>
  <w:style w:type="character" w:customStyle="1" w:styleId="charBoldItals">
    <w:name w:val="charBoldItals"/>
    <w:basedOn w:val="DefaultParagraphFont"/>
    <w:rsid w:val="00F614F1"/>
    <w:rPr>
      <w:rFonts w:cs="Times New Roman"/>
      <w:b/>
      <w:i/>
    </w:rPr>
  </w:style>
  <w:style w:type="paragraph" w:customStyle="1" w:styleId="Amain">
    <w:name w:val="A main"/>
    <w:basedOn w:val="Normal"/>
    <w:uiPriority w:val="99"/>
    <w:rsid w:val="00F614F1"/>
    <w:pPr>
      <w:tabs>
        <w:tab w:val="right" w:pos="500"/>
        <w:tab w:val="left" w:pos="700"/>
      </w:tabs>
      <w:spacing w:before="80" w:after="60"/>
      <w:ind w:left="700" w:hanging="700"/>
      <w:jc w:val="both"/>
      <w:outlineLvl w:val="5"/>
    </w:pPr>
    <w:rPr>
      <w:sz w:val="24"/>
    </w:rPr>
  </w:style>
  <w:style w:type="paragraph" w:customStyle="1" w:styleId="Amainreturn">
    <w:name w:val="A main return"/>
    <w:basedOn w:val="Normal"/>
    <w:uiPriority w:val="99"/>
    <w:rsid w:val="00F614F1"/>
    <w:pPr>
      <w:spacing w:before="80" w:after="60"/>
      <w:ind w:left="700"/>
      <w:jc w:val="both"/>
    </w:pPr>
    <w:rPr>
      <w:sz w:val="24"/>
    </w:rPr>
  </w:style>
  <w:style w:type="paragraph" w:customStyle="1" w:styleId="Apara">
    <w:name w:val="A para"/>
    <w:basedOn w:val="Normal"/>
    <w:uiPriority w:val="99"/>
    <w:rsid w:val="00F614F1"/>
    <w:pPr>
      <w:tabs>
        <w:tab w:val="right" w:pos="1000"/>
        <w:tab w:val="left" w:pos="1200"/>
      </w:tabs>
      <w:spacing w:before="80" w:after="60"/>
      <w:ind w:left="1200" w:hanging="1200"/>
      <w:jc w:val="both"/>
      <w:outlineLvl w:val="6"/>
    </w:pPr>
    <w:rPr>
      <w:sz w:val="24"/>
    </w:rPr>
  </w:style>
  <w:style w:type="paragraph" w:customStyle="1" w:styleId="Isubpara">
    <w:name w:val="I subpara"/>
    <w:basedOn w:val="Normal"/>
    <w:uiPriority w:val="99"/>
    <w:rsid w:val="00F614F1"/>
    <w:pPr>
      <w:tabs>
        <w:tab w:val="right" w:pos="1540"/>
        <w:tab w:val="left" w:pos="1740"/>
      </w:tabs>
      <w:spacing w:before="80" w:after="60"/>
      <w:ind w:left="1740" w:hanging="1740"/>
      <w:jc w:val="both"/>
      <w:outlineLvl w:val="7"/>
    </w:pPr>
    <w:rPr>
      <w:sz w:val="24"/>
    </w:rPr>
  </w:style>
  <w:style w:type="paragraph" w:styleId="BodyTextIndent">
    <w:name w:val="Body Text Indent"/>
    <w:basedOn w:val="Normal"/>
    <w:link w:val="BodyTextIndentChar"/>
    <w:uiPriority w:val="99"/>
    <w:rsid w:val="00F614F1"/>
    <w:pPr>
      <w:ind w:left="2160" w:hanging="720"/>
    </w:pPr>
    <w:rPr>
      <w:rFonts w:ascii="Arial" w:hAnsi="Arial"/>
    </w:rPr>
  </w:style>
  <w:style w:type="character" w:customStyle="1" w:styleId="BodyTextIndentChar">
    <w:name w:val="Body Text Indent Char"/>
    <w:basedOn w:val="DefaultParagraphFont"/>
    <w:link w:val="BodyTextIndent"/>
    <w:uiPriority w:val="99"/>
    <w:semiHidden/>
    <w:rsid w:val="00F614F1"/>
    <w:rPr>
      <w:sz w:val="20"/>
      <w:szCs w:val="20"/>
      <w:lang w:eastAsia="en-US"/>
    </w:rPr>
  </w:style>
  <w:style w:type="paragraph" w:styleId="BodyTextIndent2">
    <w:name w:val="Body Text Indent 2"/>
    <w:basedOn w:val="Normal"/>
    <w:link w:val="BodyTextIndent2Char"/>
    <w:uiPriority w:val="99"/>
    <w:rsid w:val="00F614F1"/>
    <w:pPr>
      <w:ind w:left="1418" w:hanging="709"/>
    </w:pPr>
    <w:rPr>
      <w:rFonts w:ascii="Arial" w:hAnsi="Arial"/>
    </w:rPr>
  </w:style>
  <w:style w:type="character" w:customStyle="1" w:styleId="BodyTextIndent2Char">
    <w:name w:val="Body Text Indent 2 Char"/>
    <w:basedOn w:val="DefaultParagraphFont"/>
    <w:link w:val="BodyTextIndent2"/>
    <w:uiPriority w:val="99"/>
    <w:semiHidden/>
    <w:rsid w:val="00F614F1"/>
    <w:rPr>
      <w:sz w:val="20"/>
      <w:szCs w:val="20"/>
      <w:lang w:eastAsia="en-US"/>
    </w:rPr>
  </w:style>
  <w:style w:type="character" w:styleId="PageNumber">
    <w:name w:val="page number"/>
    <w:basedOn w:val="DefaultParagraphFont"/>
    <w:uiPriority w:val="99"/>
    <w:rsid w:val="00F614F1"/>
    <w:rPr>
      <w:rFonts w:cs="Times New Roman"/>
    </w:rPr>
  </w:style>
  <w:style w:type="paragraph" w:styleId="Caption">
    <w:name w:val="caption"/>
    <w:basedOn w:val="Normal"/>
    <w:next w:val="Normal"/>
    <w:uiPriority w:val="99"/>
    <w:qFormat/>
    <w:rsid w:val="00F614F1"/>
    <w:pPr>
      <w:jc w:val="center"/>
    </w:pPr>
    <w:rPr>
      <w:rFonts w:ascii="Arial Black" w:hAnsi="Arial Black"/>
      <w:b/>
      <w:bCs/>
      <w:sz w:val="32"/>
    </w:rPr>
  </w:style>
  <w:style w:type="paragraph" w:customStyle="1" w:styleId="1">
    <w:name w:val="1"/>
    <w:basedOn w:val="Normal"/>
    <w:uiPriority w:val="99"/>
    <w:rsid w:val="00F614F1"/>
    <w:pPr>
      <w:overflowPunct w:val="0"/>
      <w:autoSpaceDE w:val="0"/>
      <w:autoSpaceDN w:val="0"/>
      <w:adjustRightInd w:val="0"/>
      <w:ind w:left="708" w:hanging="708"/>
      <w:textAlignment w:val="baseline"/>
    </w:pPr>
    <w:rPr>
      <w:rFonts w:ascii="Arial" w:hAnsi="Arial" w:cs="Arial"/>
      <w:sz w:val="24"/>
      <w:szCs w:val="24"/>
      <w:lang w:val="en-US"/>
    </w:rPr>
  </w:style>
  <w:style w:type="paragraph" w:styleId="BalloonText">
    <w:name w:val="Balloon Text"/>
    <w:basedOn w:val="Normal"/>
    <w:link w:val="BalloonTextChar"/>
    <w:uiPriority w:val="99"/>
    <w:semiHidden/>
    <w:unhideWhenUsed/>
    <w:rsid w:val="00093694"/>
    <w:rPr>
      <w:rFonts w:ascii="Tahoma" w:hAnsi="Tahoma" w:cs="Tahoma"/>
      <w:sz w:val="16"/>
      <w:szCs w:val="16"/>
    </w:rPr>
  </w:style>
  <w:style w:type="character" w:customStyle="1" w:styleId="BalloonTextChar">
    <w:name w:val="Balloon Text Char"/>
    <w:basedOn w:val="DefaultParagraphFont"/>
    <w:link w:val="BalloonText"/>
    <w:uiPriority w:val="99"/>
    <w:semiHidden/>
    <w:rsid w:val="00093694"/>
    <w:rPr>
      <w:rFonts w:ascii="Tahoma" w:hAnsi="Tahoma" w:cs="Tahoma"/>
      <w:sz w:val="16"/>
      <w:szCs w:val="16"/>
      <w:lang w:eastAsia="en-US"/>
    </w:rPr>
  </w:style>
  <w:style w:type="paragraph" w:styleId="ListParagraph">
    <w:name w:val="List Paragraph"/>
    <w:basedOn w:val="Normal"/>
    <w:uiPriority w:val="34"/>
    <w:qFormat/>
    <w:rsid w:val="00F061BF"/>
    <w:pPr>
      <w:ind w:left="720"/>
      <w:contextualSpacing/>
    </w:pPr>
  </w:style>
  <w:style w:type="table" w:styleId="TableGrid">
    <w:name w:val="Table Grid"/>
    <w:basedOn w:val="TableNormal"/>
    <w:uiPriority w:val="59"/>
    <w:rsid w:val="0035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uiPriority w:val="99"/>
    <w:rsid w:val="009666FD"/>
    <w:pPr>
      <w:spacing w:before="120" w:line="220" w:lineRule="exact"/>
      <w:ind w:left="964"/>
      <w:jc w:val="both"/>
    </w:pPr>
    <w:rPr>
      <w:szCs w:val="24"/>
    </w:rPr>
  </w:style>
  <w:style w:type="paragraph" w:styleId="BlockText">
    <w:name w:val="Block Text"/>
    <w:basedOn w:val="Normal"/>
    <w:uiPriority w:val="99"/>
    <w:rsid w:val="00CD2BC0"/>
    <w:pPr>
      <w:autoSpaceDE w:val="0"/>
      <w:autoSpaceDN w:val="0"/>
      <w:adjustRightInd w:val="0"/>
      <w:spacing w:before="264"/>
      <w:ind w:left="851" w:right="982"/>
    </w:pPr>
    <w:rPr>
      <w:szCs w:val="18"/>
      <w:lang w:val="en-GB"/>
    </w:rPr>
  </w:style>
  <w:style w:type="paragraph" w:styleId="NoSpacing">
    <w:name w:val="No Spacing"/>
    <w:uiPriority w:val="99"/>
    <w:qFormat/>
    <w:rsid w:val="00B14D7F"/>
    <w:pPr>
      <w:spacing w:after="0" w:line="240" w:lineRule="auto"/>
    </w:pPr>
    <w:rPr>
      <w:rFonts w:eastAsia="Calibri"/>
      <w:sz w:val="24"/>
      <w:szCs w:val="20"/>
      <w:lang w:eastAsia="en-US"/>
    </w:rPr>
  </w:style>
  <w:style w:type="paragraph" w:customStyle="1" w:styleId="aDef">
    <w:name w:val="aDef"/>
    <w:basedOn w:val="Normal"/>
    <w:link w:val="aDefChar"/>
    <w:rsid w:val="007E7810"/>
    <w:pPr>
      <w:spacing w:before="140"/>
      <w:ind w:left="1100"/>
      <w:jc w:val="both"/>
    </w:pPr>
    <w:rPr>
      <w:sz w:val="24"/>
    </w:rPr>
  </w:style>
  <w:style w:type="paragraph" w:customStyle="1" w:styleId="Idefpara">
    <w:name w:val="I def para"/>
    <w:basedOn w:val="Normal"/>
    <w:rsid w:val="007E7810"/>
    <w:pPr>
      <w:tabs>
        <w:tab w:val="right" w:pos="1400"/>
        <w:tab w:val="left" w:pos="1600"/>
      </w:tabs>
      <w:spacing w:before="140"/>
      <w:ind w:left="1600" w:hanging="1600"/>
      <w:jc w:val="both"/>
    </w:pPr>
    <w:rPr>
      <w:sz w:val="24"/>
    </w:rPr>
  </w:style>
  <w:style w:type="character" w:customStyle="1" w:styleId="aDefChar">
    <w:name w:val="aDef Char"/>
    <w:basedOn w:val="DefaultParagraphFont"/>
    <w:link w:val="aDef"/>
    <w:locked/>
    <w:rsid w:val="007E7810"/>
    <w:rPr>
      <w:sz w:val="24"/>
      <w:szCs w:val="20"/>
      <w:lang w:eastAsia="en-US"/>
    </w:rPr>
  </w:style>
  <w:style w:type="character" w:customStyle="1" w:styleId="charItals">
    <w:name w:val="charItals"/>
    <w:basedOn w:val="DefaultParagraphFont"/>
    <w:rsid w:val="007E781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blingandracing.ac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ming.operation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5BFD4-0965-4FBB-A8A4-F8FDE025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Initial Licence Application</vt:lpstr>
    </vt:vector>
  </TitlesOfParts>
  <Company>Gambling and Racing Commission</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Licence Application</dc:title>
  <dc:creator>Simon Phillips</dc:creator>
  <cp:lastModifiedBy>Hagen, Vicki</cp:lastModifiedBy>
  <cp:revision>8</cp:revision>
  <cp:lastPrinted>2015-08-24T01:22:00Z</cp:lastPrinted>
  <dcterms:created xsi:type="dcterms:W3CDTF">2015-08-24T00:18:00Z</dcterms:created>
  <dcterms:modified xsi:type="dcterms:W3CDTF">2015-08-26T04:21:00Z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-1620947881</vt:i4>
  </property>
</Properties>
</file>